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86C" w:rsidRPr="00DC48F7" w:rsidRDefault="00ED04D5" w:rsidP="00A7295D">
      <w:pPr>
        <w:tabs>
          <w:tab w:val="left" w:pos="1134"/>
        </w:tabs>
        <w:ind w:firstLine="709"/>
        <w:jc w:val="center"/>
        <w:rPr>
          <w:rFonts w:eastAsiaTheme="majorEastAsia"/>
          <w:b/>
          <w:bCs/>
          <w:color w:val="000000" w:themeColor="text1"/>
          <w:sz w:val="28"/>
          <w:szCs w:val="28"/>
          <w:lang w:val="kk-KZ" w:eastAsia="ru-RU"/>
        </w:rPr>
      </w:pPr>
      <w:bookmarkStart w:id="0" w:name="z221"/>
      <w:r w:rsidRPr="00ED04D5">
        <w:rPr>
          <w:rFonts w:eastAsiaTheme="majorEastAsia"/>
          <w:b/>
          <w:bCs/>
          <w:color w:val="000000" w:themeColor="text1"/>
          <w:sz w:val="28"/>
          <w:szCs w:val="28"/>
          <w:lang w:val="kk-KZ" w:eastAsia="ru-RU"/>
        </w:rPr>
        <w:t>«</w:t>
      </w:r>
      <w:r w:rsidR="00A7295D" w:rsidRPr="004351D6">
        <w:rPr>
          <w:b/>
          <w:sz w:val="28"/>
          <w:szCs w:val="28"/>
          <w:lang w:val="kk-KZ"/>
        </w:rPr>
        <w:t>Электро</w:t>
      </w:r>
      <w:r w:rsidR="00A7295D">
        <w:rPr>
          <w:b/>
          <w:sz w:val="28"/>
          <w:szCs w:val="28"/>
          <w:lang w:val="kk-KZ"/>
        </w:rPr>
        <w:t>ндық шот-фактураларды</w:t>
      </w:r>
      <w:r w:rsidR="00731000">
        <w:rPr>
          <w:b/>
          <w:sz w:val="28"/>
          <w:szCs w:val="28"/>
          <w:lang w:val="kk-KZ"/>
        </w:rPr>
        <w:t>ң</w:t>
      </w:r>
      <w:r w:rsidR="00A7295D">
        <w:rPr>
          <w:b/>
          <w:sz w:val="28"/>
          <w:szCs w:val="28"/>
          <w:lang w:val="kk-KZ"/>
        </w:rPr>
        <w:t xml:space="preserve"> жазып бер</w:t>
      </w:r>
      <w:r w:rsidR="00731000">
        <w:rPr>
          <w:b/>
          <w:sz w:val="28"/>
          <w:szCs w:val="28"/>
          <w:lang w:val="kk-KZ"/>
        </w:rPr>
        <w:t>ілуін</w:t>
      </w:r>
      <w:r w:rsidR="00A7295D">
        <w:rPr>
          <w:b/>
          <w:sz w:val="28"/>
          <w:szCs w:val="28"/>
          <w:lang w:val="kk-KZ"/>
        </w:rPr>
        <w:t xml:space="preserve"> </w:t>
      </w:r>
      <w:r w:rsidR="00A7295D" w:rsidRPr="004351D6">
        <w:rPr>
          <w:b/>
          <w:sz w:val="28"/>
          <w:szCs w:val="28"/>
          <w:lang w:val="kk-KZ"/>
        </w:rPr>
        <w:t>автоматт</w:t>
      </w:r>
      <w:r w:rsidR="00731000">
        <w:rPr>
          <w:b/>
          <w:sz w:val="28"/>
          <w:szCs w:val="28"/>
          <w:lang w:val="kk-KZ"/>
        </w:rPr>
        <w:t>андырылған</w:t>
      </w:r>
      <w:bookmarkStart w:id="1" w:name="_GoBack"/>
      <w:bookmarkEnd w:id="1"/>
      <w:r w:rsidR="00A7295D" w:rsidRPr="004351D6">
        <w:rPr>
          <w:b/>
          <w:sz w:val="28"/>
          <w:szCs w:val="28"/>
          <w:lang w:val="kk-KZ"/>
        </w:rPr>
        <w:t xml:space="preserve"> бақылау </w:t>
      </w:r>
      <w:r w:rsidR="00844B62">
        <w:rPr>
          <w:b/>
          <w:sz w:val="28"/>
          <w:szCs w:val="28"/>
          <w:lang w:val="kk-KZ"/>
        </w:rPr>
        <w:t>жүргізудің</w:t>
      </w:r>
      <w:r w:rsidR="00A7295D">
        <w:rPr>
          <w:b/>
          <w:sz w:val="28"/>
          <w:szCs w:val="28"/>
          <w:lang w:val="kk-KZ"/>
        </w:rPr>
        <w:t xml:space="preserve"> кейбір мәселелері  туралы</w:t>
      </w:r>
      <w:r w:rsidRPr="00ED04D5">
        <w:rPr>
          <w:rFonts w:eastAsiaTheme="majorEastAsia"/>
          <w:b/>
          <w:bCs/>
          <w:color w:val="000000" w:themeColor="text1"/>
          <w:sz w:val="28"/>
          <w:szCs w:val="28"/>
          <w:lang w:val="kk-KZ" w:eastAsia="ru-RU"/>
        </w:rPr>
        <w:t>»</w:t>
      </w:r>
      <w:r w:rsidR="00E8686D" w:rsidRPr="00ED04D5">
        <w:rPr>
          <w:rFonts w:eastAsiaTheme="majorEastAsia"/>
          <w:b/>
          <w:bCs/>
          <w:color w:val="000000" w:themeColor="text1"/>
          <w:sz w:val="28"/>
          <w:szCs w:val="28"/>
          <w:lang w:val="kk-KZ" w:eastAsia="ru-RU"/>
        </w:rPr>
        <w:t xml:space="preserve"> </w:t>
      </w:r>
      <w:r w:rsidR="0053338D" w:rsidRPr="00DC48F7">
        <w:rPr>
          <w:rFonts w:eastAsiaTheme="majorEastAsia"/>
          <w:b/>
          <w:bCs/>
          <w:color w:val="000000" w:themeColor="text1"/>
          <w:sz w:val="28"/>
          <w:szCs w:val="28"/>
          <w:lang w:val="kk-KZ" w:eastAsia="ru-RU"/>
        </w:rPr>
        <w:t>Қазақстан Республикасы</w:t>
      </w:r>
      <w:r w:rsidR="00C0617B">
        <w:rPr>
          <w:rFonts w:eastAsiaTheme="majorEastAsia"/>
          <w:b/>
          <w:bCs/>
          <w:color w:val="000000" w:themeColor="text1"/>
          <w:sz w:val="28"/>
          <w:szCs w:val="28"/>
          <w:lang w:val="kk-KZ" w:eastAsia="ru-RU"/>
        </w:rPr>
        <w:t>ның</w:t>
      </w:r>
      <w:r w:rsidR="0053338D" w:rsidRPr="00DC48F7">
        <w:rPr>
          <w:rFonts w:eastAsiaTheme="majorEastAsia"/>
          <w:b/>
          <w:bCs/>
          <w:color w:val="000000" w:themeColor="text1"/>
          <w:sz w:val="28"/>
          <w:szCs w:val="28"/>
          <w:lang w:val="kk-KZ" w:eastAsia="ru-RU"/>
        </w:rPr>
        <w:t xml:space="preserve"> Қаржы министрі бұйры</w:t>
      </w:r>
      <w:r w:rsidRPr="00DC48F7">
        <w:rPr>
          <w:rFonts w:eastAsiaTheme="majorEastAsia"/>
          <w:b/>
          <w:bCs/>
          <w:color w:val="000000" w:themeColor="text1"/>
          <w:sz w:val="28"/>
          <w:szCs w:val="28"/>
          <w:lang w:val="kk-KZ" w:eastAsia="ru-RU"/>
        </w:rPr>
        <w:t xml:space="preserve">ғының </w:t>
      </w:r>
      <w:r w:rsidR="0053338D" w:rsidRPr="00DC48F7">
        <w:rPr>
          <w:rFonts w:eastAsiaTheme="majorEastAsia"/>
          <w:b/>
          <w:bCs/>
          <w:color w:val="000000" w:themeColor="text1"/>
          <w:sz w:val="28"/>
          <w:szCs w:val="28"/>
          <w:lang w:val="kk-KZ" w:eastAsia="ru-RU"/>
        </w:rPr>
        <w:t>жобасына</w:t>
      </w:r>
    </w:p>
    <w:p w:rsidR="0053338D" w:rsidRPr="007D5E60" w:rsidRDefault="0053338D" w:rsidP="002A1944">
      <w:pPr>
        <w:pStyle w:val="a3"/>
        <w:jc w:val="center"/>
        <w:rPr>
          <w:rFonts w:ascii="Times New Roman" w:eastAsiaTheme="minorEastAsia" w:hAnsi="Times New Roman" w:cs="Times New Roman"/>
          <w:b/>
          <w:iCs w:val="0"/>
          <w:sz w:val="28"/>
          <w:szCs w:val="28"/>
          <w:lang w:val="kk-KZ"/>
        </w:rPr>
      </w:pPr>
      <w:r w:rsidRPr="007D5E60">
        <w:rPr>
          <w:rFonts w:ascii="Times New Roman" w:eastAsiaTheme="minorEastAsia" w:hAnsi="Times New Roman" w:cs="Times New Roman"/>
          <w:b/>
          <w:iCs w:val="0"/>
          <w:sz w:val="28"/>
          <w:szCs w:val="28"/>
          <w:lang w:val="kk-KZ"/>
        </w:rPr>
        <w:t>ТҮСІНДІРМЕ ЖАЗБА</w:t>
      </w:r>
    </w:p>
    <w:p w:rsidR="001D214D" w:rsidRDefault="0031086C" w:rsidP="002A1944">
      <w:pPr>
        <w:spacing w:after="0" w:line="240" w:lineRule="auto"/>
        <w:jc w:val="center"/>
        <w:rPr>
          <w:sz w:val="27"/>
          <w:szCs w:val="27"/>
          <w:lang w:val="kk-KZ"/>
        </w:rPr>
      </w:pPr>
      <w:r w:rsidRPr="00B6684B">
        <w:rPr>
          <w:rFonts w:eastAsiaTheme="majorEastAsia"/>
          <w:bCs/>
          <w:color w:val="000000" w:themeColor="text1"/>
          <w:sz w:val="28"/>
          <w:szCs w:val="28"/>
          <w:lang w:val="kk-KZ" w:eastAsia="ru-RU"/>
        </w:rPr>
        <w:t>(</w:t>
      </w:r>
      <w:r w:rsidR="0053338D" w:rsidRPr="00B6684B">
        <w:rPr>
          <w:rFonts w:eastAsiaTheme="majorEastAsia"/>
          <w:bCs/>
          <w:color w:val="000000" w:themeColor="text1"/>
          <w:sz w:val="28"/>
          <w:szCs w:val="28"/>
          <w:lang w:val="kk-KZ" w:eastAsia="ru-RU"/>
        </w:rPr>
        <w:t xml:space="preserve">бұдан </w:t>
      </w:r>
      <w:r w:rsidR="00ED04D5">
        <w:rPr>
          <w:rFonts w:eastAsiaTheme="majorEastAsia"/>
          <w:bCs/>
          <w:color w:val="000000" w:themeColor="text1"/>
          <w:sz w:val="28"/>
          <w:szCs w:val="28"/>
          <w:lang w:val="kk-KZ" w:eastAsia="ru-RU"/>
        </w:rPr>
        <w:t>әрі</w:t>
      </w:r>
      <w:r w:rsidR="0053338D" w:rsidRPr="00B6684B">
        <w:rPr>
          <w:rFonts w:eastAsiaTheme="majorEastAsia"/>
          <w:bCs/>
          <w:color w:val="000000" w:themeColor="text1"/>
          <w:sz w:val="28"/>
          <w:szCs w:val="28"/>
          <w:lang w:val="kk-KZ" w:eastAsia="ru-RU"/>
        </w:rPr>
        <w:t xml:space="preserve"> –</w:t>
      </w:r>
      <w:r w:rsidR="004416B0">
        <w:rPr>
          <w:rFonts w:eastAsiaTheme="majorEastAsia"/>
          <w:bCs/>
          <w:color w:val="000000" w:themeColor="text1"/>
          <w:sz w:val="28"/>
          <w:szCs w:val="28"/>
          <w:lang w:val="kk-KZ" w:eastAsia="ru-RU"/>
        </w:rPr>
        <w:t xml:space="preserve"> </w:t>
      </w:r>
      <w:r w:rsidR="007A6410">
        <w:rPr>
          <w:rFonts w:eastAsiaTheme="majorEastAsia"/>
          <w:bCs/>
          <w:color w:val="000000" w:themeColor="text1"/>
          <w:sz w:val="28"/>
          <w:szCs w:val="28"/>
          <w:lang w:val="kk-KZ" w:eastAsia="ru-RU"/>
        </w:rPr>
        <w:t>Ж</w:t>
      </w:r>
      <w:r w:rsidR="0053338D" w:rsidRPr="00B6684B">
        <w:rPr>
          <w:rFonts w:eastAsiaTheme="majorEastAsia"/>
          <w:bCs/>
          <w:color w:val="000000" w:themeColor="text1"/>
          <w:sz w:val="28"/>
          <w:szCs w:val="28"/>
          <w:lang w:val="kk-KZ" w:eastAsia="ru-RU"/>
        </w:rPr>
        <w:t>оба</w:t>
      </w:r>
      <w:r w:rsidRPr="00B6684B">
        <w:rPr>
          <w:rFonts w:eastAsiaTheme="majorEastAsia"/>
          <w:bCs/>
          <w:color w:val="000000" w:themeColor="text1"/>
          <w:sz w:val="28"/>
          <w:szCs w:val="28"/>
          <w:lang w:val="kk-KZ" w:eastAsia="ru-RU"/>
        </w:rPr>
        <w:t>)</w:t>
      </w:r>
      <w:r w:rsidR="00E70495" w:rsidRPr="00B6684B">
        <w:rPr>
          <w:lang w:val="kk-KZ"/>
        </w:rPr>
        <w:br/>
      </w:r>
      <w:bookmarkStart w:id="2" w:name="z113"/>
      <w:bookmarkStart w:id="3" w:name="z232"/>
      <w:bookmarkEnd w:id="0"/>
    </w:p>
    <w:p w:rsidR="00951C18" w:rsidRPr="00132C2D" w:rsidRDefault="00951C18" w:rsidP="002A1944">
      <w:pPr>
        <w:spacing w:after="0" w:line="240" w:lineRule="auto"/>
        <w:jc w:val="center"/>
        <w:rPr>
          <w:sz w:val="27"/>
          <w:szCs w:val="27"/>
          <w:lang w:val="kk-KZ"/>
        </w:rPr>
      </w:pPr>
    </w:p>
    <w:p w:rsidR="0053338D" w:rsidRPr="00B6684B" w:rsidRDefault="0053338D" w:rsidP="002A1944">
      <w:pPr>
        <w:pStyle w:val="a5"/>
        <w:numPr>
          <w:ilvl w:val="0"/>
          <w:numId w:val="5"/>
        </w:numPr>
        <w:spacing w:after="0" w:line="240" w:lineRule="auto"/>
        <w:jc w:val="both"/>
        <w:rPr>
          <w:lang w:val="kk-KZ"/>
        </w:rPr>
      </w:pPr>
      <w:r w:rsidRPr="00B6684B">
        <w:rPr>
          <w:b/>
          <w:color w:val="000000"/>
          <w:sz w:val="28"/>
          <w:lang w:val="kk-KZ"/>
        </w:rPr>
        <w:t>Әзірлеуші мемлекеттік органның атауы.</w:t>
      </w:r>
    </w:p>
    <w:p w:rsidR="0053338D" w:rsidRPr="0053338D" w:rsidRDefault="0053338D" w:rsidP="002A1944">
      <w:pPr>
        <w:spacing w:after="0" w:line="240" w:lineRule="auto"/>
        <w:ind w:left="-284" w:firstLine="993"/>
        <w:jc w:val="both"/>
        <w:rPr>
          <w:sz w:val="28"/>
          <w:szCs w:val="28"/>
          <w:lang w:val="kk-KZ"/>
        </w:rPr>
      </w:pPr>
      <w:r w:rsidRPr="0053338D">
        <w:rPr>
          <w:sz w:val="28"/>
          <w:szCs w:val="28"/>
          <w:lang w:val="kk-KZ"/>
        </w:rPr>
        <w:t>Қазақстан Республикасы</w:t>
      </w:r>
      <w:r w:rsidR="00ED04D5">
        <w:rPr>
          <w:sz w:val="28"/>
          <w:szCs w:val="28"/>
          <w:lang w:val="kk-KZ"/>
        </w:rPr>
        <w:t>ның</w:t>
      </w:r>
      <w:r w:rsidRPr="0053338D">
        <w:rPr>
          <w:sz w:val="28"/>
          <w:szCs w:val="28"/>
          <w:lang w:val="kk-KZ"/>
        </w:rPr>
        <w:t xml:space="preserve"> Қаржы министрлігі.</w:t>
      </w:r>
    </w:p>
    <w:p w:rsidR="0053338D" w:rsidRPr="00782DE0" w:rsidRDefault="00DC48F7" w:rsidP="002A1944">
      <w:pPr>
        <w:pStyle w:val="a5"/>
        <w:numPr>
          <w:ilvl w:val="0"/>
          <w:numId w:val="5"/>
        </w:numPr>
        <w:spacing w:after="0" w:line="240" w:lineRule="auto"/>
        <w:ind w:left="0" w:firstLine="709"/>
        <w:jc w:val="both"/>
        <w:rPr>
          <w:b/>
          <w:color w:val="000000"/>
          <w:sz w:val="28"/>
          <w:lang w:val="kk-KZ"/>
        </w:rPr>
      </w:pPr>
      <w:bookmarkStart w:id="4" w:name="z114"/>
      <w:bookmarkEnd w:id="2"/>
      <w:r w:rsidRPr="00DC48F7">
        <w:rPr>
          <w:b/>
          <w:color w:val="000000"/>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rsidR="00456767" w:rsidRPr="00456767" w:rsidRDefault="00C553C3" w:rsidP="002A1944">
      <w:pPr>
        <w:spacing w:after="0" w:line="240" w:lineRule="auto"/>
        <w:ind w:firstLine="709"/>
        <w:jc w:val="both"/>
        <w:rPr>
          <w:sz w:val="28"/>
          <w:lang w:val="kk-KZ"/>
        </w:rPr>
      </w:pPr>
      <w:bookmarkStart w:id="5" w:name="z115"/>
      <w:bookmarkEnd w:id="4"/>
      <w:r>
        <w:rPr>
          <w:sz w:val="28"/>
          <w:lang w:val="kk-KZ"/>
        </w:rPr>
        <w:t>Ж</w:t>
      </w:r>
      <w:r w:rsidR="00AC0DC9" w:rsidRPr="00AC0DC9">
        <w:rPr>
          <w:sz w:val="28"/>
          <w:lang w:val="kk-KZ"/>
        </w:rPr>
        <w:t>оба</w:t>
      </w:r>
      <w:r w:rsidR="00F77526">
        <w:rPr>
          <w:sz w:val="28"/>
          <w:lang w:val="kk-KZ"/>
        </w:rPr>
        <w:t xml:space="preserve"> </w:t>
      </w:r>
      <w:r w:rsidR="00456767" w:rsidRPr="00456767">
        <w:rPr>
          <w:sz w:val="28"/>
          <w:lang w:val="kk-KZ"/>
        </w:rPr>
        <w:t>Қазақстан Республикасы Салық кодексі</w:t>
      </w:r>
      <w:r w:rsidR="00A7295D">
        <w:rPr>
          <w:sz w:val="28"/>
          <w:lang w:val="kk-KZ"/>
        </w:rPr>
        <w:t>нің</w:t>
      </w:r>
      <w:r w:rsidR="00456767" w:rsidRPr="00456767">
        <w:rPr>
          <w:sz w:val="28"/>
          <w:lang w:val="kk-KZ"/>
        </w:rPr>
        <w:t xml:space="preserve"> </w:t>
      </w:r>
      <w:r w:rsidR="00FE3651">
        <w:rPr>
          <w:sz w:val="28"/>
          <w:lang w:val="kk-KZ"/>
        </w:rPr>
        <w:t xml:space="preserve">138 және </w:t>
      </w:r>
      <w:r w:rsidR="00F77526">
        <w:rPr>
          <w:sz w:val="28"/>
          <w:lang w:val="kk-KZ"/>
        </w:rPr>
        <w:t>139</w:t>
      </w:r>
      <w:r w:rsidR="00A7295D">
        <w:rPr>
          <w:sz w:val="28"/>
          <w:lang w:val="kk-KZ"/>
        </w:rPr>
        <w:t>-ба</w:t>
      </w:r>
      <w:r w:rsidR="00FE3651">
        <w:rPr>
          <w:sz w:val="28"/>
          <w:lang w:val="kk-KZ"/>
        </w:rPr>
        <w:t>птар</w:t>
      </w:r>
      <w:r w:rsidR="00A7295D">
        <w:rPr>
          <w:sz w:val="28"/>
          <w:lang w:val="kk-KZ"/>
        </w:rPr>
        <w:t xml:space="preserve">ына сәйкес </w:t>
      </w:r>
      <w:r w:rsidR="00456767" w:rsidRPr="00456767">
        <w:rPr>
          <w:sz w:val="28"/>
          <w:lang w:val="kk-KZ"/>
        </w:rPr>
        <w:t>әзірленді</w:t>
      </w:r>
      <w:r>
        <w:rPr>
          <w:sz w:val="28"/>
          <w:lang w:val="kk-KZ"/>
        </w:rPr>
        <w:t>.</w:t>
      </w:r>
    </w:p>
    <w:p w:rsidR="00B6684B" w:rsidRPr="00782DE0" w:rsidRDefault="00DC48F7" w:rsidP="002A1944">
      <w:pPr>
        <w:pStyle w:val="a5"/>
        <w:numPr>
          <w:ilvl w:val="0"/>
          <w:numId w:val="5"/>
        </w:numPr>
        <w:spacing w:after="0" w:line="240" w:lineRule="auto"/>
        <w:ind w:left="0" w:firstLine="709"/>
        <w:jc w:val="both"/>
        <w:rPr>
          <w:b/>
          <w:color w:val="000000"/>
          <w:sz w:val="28"/>
          <w:lang w:val="kk-KZ"/>
        </w:rPr>
      </w:pPr>
      <w:r w:rsidRPr="00DC48F7">
        <w:rPr>
          <w:b/>
          <w:color w:val="000000"/>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rsidR="00B6684B" w:rsidRPr="00B6684B" w:rsidRDefault="00164928" w:rsidP="002A1944">
      <w:pPr>
        <w:spacing w:after="0" w:line="240" w:lineRule="auto"/>
        <w:ind w:firstLine="709"/>
        <w:jc w:val="both"/>
        <w:rPr>
          <w:b/>
          <w:color w:val="000000"/>
          <w:sz w:val="28"/>
          <w:lang w:val="kk-KZ"/>
        </w:rPr>
      </w:pPr>
      <w:r>
        <w:rPr>
          <w:sz w:val="28"/>
          <w:szCs w:val="28"/>
          <w:lang w:val="kk-KZ"/>
        </w:rPr>
        <w:t>Ж</w:t>
      </w:r>
      <w:r w:rsidR="00B6684B">
        <w:rPr>
          <w:sz w:val="28"/>
          <w:szCs w:val="28"/>
          <w:lang w:val="kk-KZ"/>
        </w:rPr>
        <w:t>оба</w:t>
      </w:r>
      <w:r>
        <w:rPr>
          <w:sz w:val="28"/>
          <w:szCs w:val="28"/>
          <w:lang w:val="kk-KZ"/>
        </w:rPr>
        <w:t>ны</w:t>
      </w:r>
      <w:r w:rsidR="00B6684B" w:rsidRPr="001423F3">
        <w:rPr>
          <w:sz w:val="28"/>
          <w:szCs w:val="28"/>
          <w:lang w:val="kk-KZ"/>
        </w:rPr>
        <w:t xml:space="preserve"> </w:t>
      </w:r>
      <w:r>
        <w:rPr>
          <w:sz w:val="28"/>
          <w:szCs w:val="28"/>
          <w:lang w:val="kk-KZ"/>
        </w:rPr>
        <w:t>іске асыру республикалық бюджеттен қаржы қаражатын бөлуді талап етпейді</w:t>
      </w:r>
      <w:r w:rsidR="00B6684B" w:rsidRPr="001423F3">
        <w:rPr>
          <w:sz w:val="28"/>
          <w:szCs w:val="28"/>
          <w:lang w:val="kk-KZ"/>
        </w:rPr>
        <w:t>.</w:t>
      </w:r>
    </w:p>
    <w:p w:rsidR="00F80F6B" w:rsidRDefault="00DC48F7" w:rsidP="002A1944">
      <w:pPr>
        <w:pStyle w:val="a5"/>
        <w:numPr>
          <w:ilvl w:val="0"/>
          <w:numId w:val="5"/>
        </w:numPr>
        <w:spacing w:after="0" w:line="240" w:lineRule="auto"/>
        <w:ind w:left="0" w:firstLine="709"/>
        <w:jc w:val="both"/>
        <w:rPr>
          <w:b/>
          <w:color w:val="000000"/>
          <w:sz w:val="28"/>
          <w:lang w:val="kk-KZ"/>
        </w:rPr>
      </w:pPr>
      <w:bookmarkStart w:id="6" w:name="z116"/>
      <w:bookmarkEnd w:id="5"/>
      <w:r w:rsidRPr="00DC48F7">
        <w:rPr>
          <w:b/>
          <w:color w:val="000000"/>
          <w:sz w:val="28"/>
          <w:lang w:val="kk-KZ"/>
        </w:rPr>
        <w:t xml:space="preserve">Жоба қабылданған жағдайда болжанатын </w:t>
      </w:r>
      <w:r w:rsidR="008F5B16">
        <w:rPr>
          <w:b/>
          <w:color w:val="000000"/>
          <w:sz w:val="28"/>
          <w:lang w:val="kk-KZ"/>
        </w:rPr>
        <w:br/>
      </w:r>
      <w:r w:rsidRPr="00DC48F7">
        <w:rPr>
          <w:b/>
          <w:color w:val="000000"/>
          <w:sz w:val="28"/>
          <w:lang w:val="kk-KZ"/>
        </w:rPr>
        <w:t>әлеуметтік-экономикалық, құқықтық және (немесе) өзге салдар, сондай-ақ жоба ережелерінің ұлттық қауіпсіздікті қамтамасыз етуге ықпалы.</w:t>
      </w:r>
    </w:p>
    <w:p w:rsidR="00B6684B" w:rsidRPr="00B6684B" w:rsidRDefault="008D1987" w:rsidP="002A1944">
      <w:pPr>
        <w:spacing w:after="0" w:line="240" w:lineRule="auto"/>
        <w:ind w:firstLine="709"/>
        <w:jc w:val="both"/>
        <w:rPr>
          <w:b/>
          <w:lang w:val="kk-KZ"/>
        </w:rPr>
      </w:pPr>
      <w:r w:rsidRPr="008D1987">
        <w:rPr>
          <w:color w:val="000000"/>
          <w:spacing w:val="1"/>
          <w:sz w:val="28"/>
          <w:szCs w:val="28"/>
          <w:shd w:val="clear" w:color="auto" w:fill="FFFFFF"/>
          <w:lang w:val="kk-KZ"/>
        </w:rPr>
        <w:t>Ж</w:t>
      </w:r>
      <w:r w:rsidR="00B6684B" w:rsidRPr="007D5E60">
        <w:rPr>
          <w:color w:val="000000"/>
          <w:spacing w:val="1"/>
          <w:sz w:val="28"/>
          <w:szCs w:val="28"/>
          <w:shd w:val="clear" w:color="auto" w:fill="FFFFFF"/>
          <w:lang w:val="kk-KZ"/>
        </w:rPr>
        <w:t>оба</w:t>
      </w:r>
      <w:r>
        <w:rPr>
          <w:color w:val="000000"/>
          <w:spacing w:val="1"/>
          <w:sz w:val="28"/>
          <w:szCs w:val="28"/>
          <w:shd w:val="clear" w:color="auto" w:fill="FFFFFF"/>
          <w:lang w:val="kk-KZ"/>
        </w:rPr>
        <w:t>ны</w:t>
      </w:r>
      <w:r w:rsidR="00B6684B" w:rsidRPr="007D5E60">
        <w:rPr>
          <w:color w:val="000000"/>
          <w:spacing w:val="1"/>
          <w:sz w:val="28"/>
          <w:szCs w:val="28"/>
          <w:shd w:val="clear" w:color="auto" w:fill="FFFFFF"/>
          <w:lang w:val="kk-KZ"/>
        </w:rPr>
        <w:t xml:space="preserve"> қабылдау теріс әлеуметтік-экономикалық</w:t>
      </w:r>
      <w:r w:rsidR="00F611F8">
        <w:rPr>
          <w:color w:val="000000"/>
          <w:spacing w:val="1"/>
          <w:sz w:val="28"/>
          <w:szCs w:val="28"/>
          <w:shd w:val="clear" w:color="auto" w:fill="FFFFFF"/>
          <w:lang w:val="kk-KZ"/>
        </w:rPr>
        <w:t>,</w:t>
      </w:r>
      <w:r w:rsidR="00B6684B" w:rsidRPr="007D5E60">
        <w:rPr>
          <w:color w:val="000000"/>
          <w:spacing w:val="1"/>
          <w:sz w:val="28"/>
          <w:szCs w:val="28"/>
          <w:shd w:val="clear" w:color="auto" w:fill="FFFFFF"/>
          <w:lang w:val="kk-KZ"/>
        </w:rPr>
        <w:t xml:space="preserve"> құқықтық </w:t>
      </w:r>
      <w:r w:rsidR="00F611F8" w:rsidRPr="007D5E60">
        <w:rPr>
          <w:color w:val="000000"/>
          <w:spacing w:val="1"/>
          <w:sz w:val="28"/>
          <w:szCs w:val="28"/>
          <w:shd w:val="clear" w:color="auto" w:fill="FFFFFF"/>
          <w:lang w:val="kk-KZ"/>
        </w:rPr>
        <w:t>және</w:t>
      </w:r>
      <w:r w:rsidR="00F611F8">
        <w:rPr>
          <w:color w:val="000000"/>
          <w:spacing w:val="1"/>
          <w:sz w:val="28"/>
          <w:szCs w:val="28"/>
          <w:shd w:val="clear" w:color="auto" w:fill="FFFFFF"/>
          <w:lang w:val="kk-KZ"/>
        </w:rPr>
        <w:t xml:space="preserve"> (</w:t>
      </w:r>
      <w:r w:rsidR="00F611F8" w:rsidRPr="007D5E60">
        <w:rPr>
          <w:color w:val="000000"/>
          <w:spacing w:val="1"/>
          <w:sz w:val="28"/>
          <w:szCs w:val="28"/>
          <w:shd w:val="clear" w:color="auto" w:fill="FFFFFF"/>
          <w:lang w:val="kk-KZ"/>
        </w:rPr>
        <w:t>немесе</w:t>
      </w:r>
      <w:r w:rsidR="00F611F8">
        <w:rPr>
          <w:color w:val="000000"/>
          <w:spacing w:val="1"/>
          <w:sz w:val="28"/>
          <w:szCs w:val="28"/>
          <w:shd w:val="clear" w:color="auto" w:fill="FFFFFF"/>
          <w:lang w:val="kk-KZ"/>
        </w:rPr>
        <w:t>)</w:t>
      </w:r>
      <w:r w:rsidR="00F611F8" w:rsidRPr="007D5E60">
        <w:rPr>
          <w:color w:val="000000"/>
          <w:spacing w:val="1"/>
          <w:sz w:val="28"/>
          <w:szCs w:val="28"/>
          <w:shd w:val="clear" w:color="auto" w:fill="FFFFFF"/>
          <w:lang w:val="kk-KZ"/>
        </w:rPr>
        <w:t xml:space="preserve"> </w:t>
      </w:r>
      <w:r w:rsidR="00F611F8">
        <w:rPr>
          <w:color w:val="000000"/>
          <w:spacing w:val="1"/>
          <w:sz w:val="28"/>
          <w:szCs w:val="28"/>
          <w:shd w:val="clear" w:color="auto" w:fill="FFFFFF"/>
          <w:lang w:val="kk-KZ"/>
        </w:rPr>
        <w:t xml:space="preserve">өзге </w:t>
      </w:r>
      <w:r w:rsidR="00B6684B" w:rsidRPr="007D5E60">
        <w:rPr>
          <w:color w:val="000000"/>
          <w:spacing w:val="1"/>
          <w:sz w:val="28"/>
          <w:szCs w:val="28"/>
          <w:shd w:val="clear" w:color="auto" w:fill="FFFFFF"/>
          <w:lang w:val="kk-KZ"/>
        </w:rPr>
        <w:t>салдарға әкеп соқтырмайды</w:t>
      </w:r>
      <w:r w:rsidR="00C0617B">
        <w:rPr>
          <w:color w:val="000000"/>
          <w:spacing w:val="1"/>
          <w:sz w:val="28"/>
          <w:szCs w:val="28"/>
          <w:shd w:val="clear" w:color="auto" w:fill="FFFFFF"/>
          <w:lang w:val="kk-KZ"/>
        </w:rPr>
        <w:t>, сондай-ақ ұлттық қауіпсіздікті қамтамасыз етуге әсер етпейді.</w:t>
      </w:r>
    </w:p>
    <w:p w:rsidR="0053338D" w:rsidRDefault="0053338D" w:rsidP="002A1944">
      <w:pPr>
        <w:spacing w:after="0" w:line="240" w:lineRule="auto"/>
        <w:ind w:firstLine="709"/>
        <w:jc w:val="both"/>
        <w:rPr>
          <w:b/>
          <w:color w:val="000000"/>
          <w:sz w:val="28"/>
          <w:lang w:val="kk-KZ"/>
        </w:rPr>
      </w:pPr>
      <w:bookmarkStart w:id="7" w:name="z117"/>
      <w:bookmarkEnd w:id="6"/>
      <w:r w:rsidRPr="00B6684B">
        <w:rPr>
          <w:b/>
          <w:color w:val="000000"/>
          <w:sz w:val="28"/>
          <w:lang w:val="kk-KZ"/>
        </w:rPr>
        <w:t>5. Нақты мақсаттар мен күтілетін нәтижелердің мерзімдері.</w:t>
      </w:r>
    </w:p>
    <w:p w:rsidR="00C553C3" w:rsidRPr="00C553C3" w:rsidRDefault="00C553C3" w:rsidP="00106F9C">
      <w:pPr>
        <w:spacing w:after="0" w:line="240" w:lineRule="auto"/>
        <w:ind w:firstLine="709"/>
        <w:jc w:val="both"/>
        <w:rPr>
          <w:color w:val="000000"/>
          <w:sz w:val="28"/>
          <w:lang w:val="kk-KZ"/>
        </w:rPr>
      </w:pPr>
      <w:r w:rsidRPr="00C553C3">
        <w:rPr>
          <w:color w:val="000000"/>
          <w:sz w:val="28"/>
          <w:lang w:val="kk-KZ"/>
        </w:rPr>
        <w:t xml:space="preserve">Жобаның мақсаты </w:t>
      </w:r>
      <w:r w:rsidR="00106F9C">
        <w:rPr>
          <w:color w:val="000000"/>
          <w:sz w:val="28"/>
          <w:lang w:val="kk-KZ"/>
        </w:rPr>
        <w:t>э</w:t>
      </w:r>
      <w:r w:rsidR="00106F9C" w:rsidRPr="00106F9C">
        <w:rPr>
          <w:color w:val="000000"/>
          <w:sz w:val="28"/>
          <w:lang w:val="kk-KZ"/>
        </w:rPr>
        <w:t>лектрон</w:t>
      </w:r>
      <w:r w:rsidR="00844B62">
        <w:rPr>
          <w:color w:val="000000"/>
          <w:sz w:val="28"/>
          <w:lang w:val="kk-KZ"/>
        </w:rPr>
        <w:t>дық шот-фактураларды жазып беруг</w:t>
      </w:r>
      <w:r w:rsidR="00106F9C" w:rsidRPr="00106F9C">
        <w:rPr>
          <w:color w:val="000000"/>
          <w:sz w:val="28"/>
          <w:lang w:val="kk-KZ"/>
        </w:rPr>
        <w:t>е автоматты</w:t>
      </w:r>
      <w:r w:rsidR="00844B62">
        <w:rPr>
          <w:color w:val="000000"/>
          <w:sz w:val="28"/>
          <w:lang w:val="kk-KZ"/>
        </w:rPr>
        <w:t>түрде</w:t>
      </w:r>
      <w:r w:rsidR="00106F9C" w:rsidRPr="00106F9C">
        <w:rPr>
          <w:color w:val="000000"/>
          <w:sz w:val="28"/>
          <w:lang w:val="kk-KZ"/>
        </w:rPr>
        <w:t xml:space="preserve"> бақылау </w:t>
      </w:r>
      <w:r w:rsidR="00F77526">
        <w:rPr>
          <w:color w:val="000000"/>
          <w:sz w:val="28"/>
          <w:lang w:val="kk-KZ"/>
        </w:rPr>
        <w:t>жүргізілетін салық төлеушілер</w:t>
      </w:r>
      <w:r w:rsidR="003975A9">
        <w:rPr>
          <w:color w:val="000000"/>
          <w:sz w:val="28"/>
          <w:lang w:val="kk-KZ"/>
        </w:rPr>
        <w:t>дің</w:t>
      </w:r>
      <w:r w:rsidR="00F77526">
        <w:rPr>
          <w:color w:val="000000"/>
          <w:sz w:val="28"/>
          <w:lang w:val="kk-KZ"/>
        </w:rPr>
        <w:t xml:space="preserve"> санаттарын бекіту, </w:t>
      </w:r>
      <w:r w:rsidR="004A320B">
        <w:rPr>
          <w:color w:val="000000"/>
          <w:sz w:val="28"/>
          <w:lang w:val="kk-KZ"/>
        </w:rPr>
        <w:t xml:space="preserve">автоматты түрде бақылау жүргізу операторын  анықтау, </w:t>
      </w:r>
      <w:r w:rsidR="00F77526">
        <w:rPr>
          <w:color w:val="000000"/>
          <w:sz w:val="28"/>
          <w:lang w:val="kk-KZ"/>
        </w:rPr>
        <w:t xml:space="preserve">автоматты түрде бакылау жүргізудің тәртібін орнату </w:t>
      </w:r>
      <w:r w:rsidRPr="00C553C3">
        <w:rPr>
          <w:color w:val="000000"/>
          <w:sz w:val="28"/>
          <w:lang w:val="kk-KZ"/>
        </w:rPr>
        <w:t>болып табылады.</w:t>
      </w:r>
    </w:p>
    <w:p w:rsidR="0053338D" w:rsidRDefault="0053338D" w:rsidP="002A1944">
      <w:pPr>
        <w:spacing w:after="0" w:line="240" w:lineRule="auto"/>
        <w:ind w:firstLine="709"/>
        <w:jc w:val="both"/>
        <w:rPr>
          <w:color w:val="000000"/>
          <w:sz w:val="28"/>
          <w:lang w:val="kk-KZ"/>
        </w:rPr>
      </w:pPr>
      <w:bookmarkStart w:id="8" w:name="z118"/>
      <w:bookmarkEnd w:id="7"/>
      <w:r w:rsidRPr="00B6684B">
        <w:rPr>
          <w:b/>
          <w:color w:val="000000"/>
          <w:sz w:val="28"/>
          <w:lang w:val="kk-KZ"/>
        </w:rPr>
        <w:t xml:space="preserve">6. </w:t>
      </w:r>
      <w:bookmarkStart w:id="9" w:name="z119"/>
      <w:bookmarkEnd w:id="8"/>
      <w:r w:rsidRPr="00C74513">
        <w:rPr>
          <w:b/>
          <w:color w:val="000000"/>
          <w:sz w:val="28"/>
          <w:lang w:val="kk-KZ"/>
        </w:rPr>
        <w:t xml:space="preserve">Енгізілетін </w:t>
      </w:r>
      <w:r w:rsidR="00D90756">
        <w:rPr>
          <w:b/>
          <w:color w:val="000000"/>
          <w:sz w:val="28"/>
          <w:lang w:val="kk-KZ"/>
        </w:rPr>
        <w:t xml:space="preserve">нормативтік құқықтық акті </w:t>
      </w:r>
      <w:r w:rsidR="00D90756" w:rsidRPr="0053338D">
        <w:rPr>
          <w:b/>
          <w:color w:val="000000"/>
          <w:sz w:val="28"/>
          <w:lang w:val="kk-KZ"/>
        </w:rPr>
        <w:t>жоба</w:t>
      </w:r>
      <w:r w:rsidR="00D90756">
        <w:rPr>
          <w:b/>
          <w:color w:val="000000"/>
          <w:sz w:val="28"/>
          <w:lang w:val="kk-KZ"/>
        </w:rPr>
        <w:t>сы</w:t>
      </w:r>
      <w:r w:rsidR="00D90756" w:rsidRPr="00C74513">
        <w:rPr>
          <w:b/>
          <w:color w:val="000000"/>
          <w:sz w:val="28"/>
          <w:lang w:val="kk-KZ"/>
        </w:rPr>
        <w:t xml:space="preserve"> </w:t>
      </w:r>
      <w:r w:rsidRPr="00C74513">
        <w:rPr>
          <w:b/>
          <w:color w:val="000000"/>
          <w:sz w:val="28"/>
          <w:lang w:val="kk-KZ"/>
        </w:rPr>
        <w:t>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rsidR="00C74513" w:rsidRPr="007D5E60" w:rsidRDefault="00D90756" w:rsidP="002A1944">
      <w:pPr>
        <w:spacing w:after="0" w:line="240" w:lineRule="auto"/>
        <w:ind w:firstLine="709"/>
        <w:contextualSpacing/>
        <w:jc w:val="both"/>
        <w:rPr>
          <w:sz w:val="28"/>
          <w:szCs w:val="28"/>
          <w:lang w:val="kk-KZ"/>
        </w:rPr>
      </w:pPr>
      <w:r>
        <w:rPr>
          <w:sz w:val="28"/>
          <w:szCs w:val="28"/>
          <w:lang w:val="kk-KZ"/>
        </w:rPr>
        <w:lastRenderedPageBreak/>
        <w:t>Талап етіл</w:t>
      </w:r>
      <w:r w:rsidR="000A0E8D">
        <w:rPr>
          <w:sz w:val="28"/>
          <w:szCs w:val="28"/>
          <w:lang w:val="kk-KZ"/>
        </w:rPr>
        <w:t>мейді</w:t>
      </w:r>
      <w:r w:rsidR="00C74513" w:rsidRPr="007D5E60">
        <w:rPr>
          <w:sz w:val="28"/>
          <w:szCs w:val="28"/>
          <w:lang w:val="kk-KZ"/>
        </w:rPr>
        <w:t>.</w:t>
      </w:r>
    </w:p>
    <w:p w:rsidR="002A1944" w:rsidRPr="003975A9" w:rsidRDefault="003975A9" w:rsidP="003975A9">
      <w:pPr>
        <w:spacing w:after="0" w:line="240" w:lineRule="auto"/>
        <w:ind w:firstLine="709"/>
        <w:jc w:val="both"/>
        <w:rPr>
          <w:sz w:val="28"/>
          <w:lang w:val="kk-KZ"/>
        </w:rPr>
      </w:pPr>
      <w:bookmarkStart w:id="10" w:name="z120"/>
      <w:bookmarkEnd w:id="9"/>
      <w:r>
        <w:rPr>
          <w:b/>
          <w:color w:val="000000"/>
          <w:sz w:val="28"/>
          <w:lang w:val="kk-KZ"/>
        </w:rPr>
        <w:t>7</w:t>
      </w:r>
      <w:r w:rsidR="0053338D" w:rsidRPr="00C74513">
        <w:rPr>
          <w:b/>
          <w:color w:val="000000"/>
          <w:sz w:val="28"/>
          <w:lang w:val="kk-KZ"/>
        </w:rPr>
        <w:t>.</w:t>
      </w:r>
      <w:r w:rsidR="0053338D" w:rsidRPr="00B6684B">
        <w:rPr>
          <w:color w:val="000000"/>
          <w:sz w:val="28"/>
          <w:lang w:val="kk-KZ"/>
        </w:rPr>
        <w:t xml:space="preserve"> </w:t>
      </w:r>
      <w:bookmarkStart w:id="11" w:name="z121"/>
      <w:bookmarkEnd w:id="10"/>
      <w:r w:rsidR="0053338D" w:rsidRPr="00C74513">
        <w:rPr>
          <w:b/>
          <w:color w:val="000000"/>
          <w:sz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rsidR="00C0617B" w:rsidRDefault="00C74513" w:rsidP="002A1944">
      <w:pPr>
        <w:pBdr>
          <w:bottom w:val="single" w:sz="4" w:space="31" w:color="FFFFFF"/>
        </w:pBdr>
        <w:autoSpaceDE w:val="0"/>
        <w:autoSpaceDN w:val="0"/>
        <w:adjustRightInd w:val="0"/>
        <w:spacing w:after="0" w:line="240" w:lineRule="auto"/>
        <w:ind w:firstLine="709"/>
        <w:contextualSpacing/>
        <w:jc w:val="both"/>
        <w:rPr>
          <w:color w:val="000000"/>
          <w:spacing w:val="1"/>
          <w:sz w:val="28"/>
          <w:szCs w:val="28"/>
          <w:shd w:val="clear" w:color="auto" w:fill="FFFFFF"/>
          <w:lang w:val="kk-KZ"/>
        </w:rPr>
      </w:pPr>
      <w:r w:rsidRPr="007D5E60">
        <w:rPr>
          <w:color w:val="000000"/>
          <w:spacing w:val="1"/>
          <w:sz w:val="28"/>
          <w:szCs w:val="28"/>
          <w:shd w:val="clear" w:color="auto" w:fill="FFFFFF"/>
          <w:lang w:val="kk-KZ"/>
        </w:rPr>
        <w:t>Сәйкес келеді.</w:t>
      </w:r>
      <w:bookmarkStart w:id="12" w:name="z122"/>
      <w:bookmarkEnd w:id="11"/>
    </w:p>
    <w:p w:rsidR="00C0617B" w:rsidRDefault="0053338D" w:rsidP="002A1944">
      <w:pPr>
        <w:pBdr>
          <w:bottom w:val="single" w:sz="4" w:space="31" w:color="FFFFFF"/>
        </w:pBdr>
        <w:autoSpaceDE w:val="0"/>
        <w:autoSpaceDN w:val="0"/>
        <w:adjustRightInd w:val="0"/>
        <w:spacing w:after="0" w:line="240" w:lineRule="auto"/>
        <w:ind w:firstLine="709"/>
        <w:contextualSpacing/>
        <w:jc w:val="both"/>
        <w:rPr>
          <w:b/>
          <w:color w:val="000000"/>
          <w:sz w:val="28"/>
          <w:lang w:val="kk-KZ"/>
        </w:rPr>
      </w:pPr>
      <w:r w:rsidRPr="00C74513">
        <w:rPr>
          <w:b/>
          <w:color w:val="000000"/>
          <w:sz w:val="28"/>
          <w:lang w:val="kk-KZ"/>
        </w:rPr>
        <w:t>11.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rsidR="00EC6BD3" w:rsidRDefault="008242CE" w:rsidP="002A1944">
      <w:pPr>
        <w:pBdr>
          <w:bottom w:val="single" w:sz="4" w:space="31" w:color="FFFFFF"/>
        </w:pBdr>
        <w:autoSpaceDE w:val="0"/>
        <w:autoSpaceDN w:val="0"/>
        <w:adjustRightInd w:val="0"/>
        <w:spacing w:after="0" w:line="240" w:lineRule="auto"/>
        <w:ind w:firstLine="709"/>
        <w:contextualSpacing/>
        <w:jc w:val="both"/>
        <w:rPr>
          <w:sz w:val="28"/>
          <w:szCs w:val="28"/>
          <w:lang w:val="kk-KZ"/>
        </w:rPr>
      </w:pPr>
      <w:r>
        <w:rPr>
          <w:sz w:val="28"/>
          <w:szCs w:val="28"/>
          <w:lang w:val="kk-KZ"/>
        </w:rPr>
        <w:t>Ж</w:t>
      </w:r>
      <w:r w:rsidRPr="008242CE">
        <w:rPr>
          <w:sz w:val="28"/>
          <w:szCs w:val="28"/>
          <w:lang w:val="kk-KZ"/>
        </w:rPr>
        <w:t>оба жеке кәсіпкерлік субъектілерінің шығындарының төмендеуіне және (немесе) ұлғаюына әкеп соқпайды</w:t>
      </w:r>
      <w:r w:rsidR="00A80FAE" w:rsidRPr="007D5E60">
        <w:rPr>
          <w:sz w:val="28"/>
          <w:szCs w:val="28"/>
          <w:lang w:val="kk-KZ"/>
        </w:rPr>
        <w:t>.</w:t>
      </w:r>
      <w:bookmarkEnd w:id="3"/>
      <w:bookmarkEnd w:id="12"/>
    </w:p>
    <w:p w:rsidR="002A1944" w:rsidRDefault="002A1944" w:rsidP="002A1944">
      <w:pPr>
        <w:pBdr>
          <w:bottom w:val="single" w:sz="4" w:space="31" w:color="FFFFFF"/>
        </w:pBdr>
        <w:autoSpaceDE w:val="0"/>
        <w:autoSpaceDN w:val="0"/>
        <w:adjustRightInd w:val="0"/>
        <w:spacing w:after="0" w:line="240" w:lineRule="auto"/>
        <w:ind w:firstLine="709"/>
        <w:contextualSpacing/>
        <w:jc w:val="both"/>
        <w:rPr>
          <w:b/>
          <w:sz w:val="28"/>
          <w:szCs w:val="28"/>
          <w:lang w:val="kk-KZ"/>
        </w:rPr>
      </w:pPr>
    </w:p>
    <w:p w:rsidR="00106F9C" w:rsidRDefault="00106F9C" w:rsidP="002A1944">
      <w:pPr>
        <w:pBdr>
          <w:bottom w:val="single" w:sz="4" w:space="31" w:color="FFFFFF"/>
        </w:pBdr>
        <w:autoSpaceDE w:val="0"/>
        <w:autoSpaceDN w:val="0"/>
        <w:adjustRightInd w:val="0"/>
        <w:spacing w:after="0" w:line="240" w:lineRule="auto"/>
        <w:ind w:firstLine="709"/>
        <w:contextualSpacing/>
        <w:jc w:val="both"/>
        <w:rPr>
          <w:b/>
          <w:sz w:val="28"/>
          <w:szCs w:val="28"/>
          <w:lang w:val="kk-KZ"/>
        </w:rPr>
      </w:pPr>
    </w:p>
    <w:p w:rsidR="002A1944" w:rsidRDefault="005A3065" w:rsidP="002A1944">
      <w:pPr>
        <w:pBdr>
          <w:bottom w:val="single" w:sz="4" w:space="31" w:color="FFFFFF"/>
        </w:pBdr>
        <w:autoSpaceDE w:val="0"/>
        <w:autoSpaceDN w:val="0"/>
        <w:adjustRightInd w:val="0"/>
        <w:spacing w:after="0" w:line="240" w:lineRule="auto"/>
        <w:ind w:firstLine="709"/>
        <w:contextualSpacing/>
        <w:jc w:val="both"/>
        <w:rPr>
          <w:b/>
          <w:sz w:val="28"/>
          <w:szCs w:val="28"/>
          <w:lang w:val="kk-KZ"/>
        </w:rPr>
      </w:pPr>
      <w:r>
        <w:rPr>
          <w:b/>
          <w:sz w:val="28"/>
          <w:szCs w:val="28"/>
          <w:lang w:val="kk-KZ"/>
        </w:rPr>
        <w:t>Қазақстан Республикасы</w:t>
      </w:r>
      <w:r w:rsidR="00C0617B">
        <w:rPr>
          <w:b/>
          <w:sz w:val="28"/>
          <w:szCs w:val="28"/>
          <w:lang w:val="kk-KZ"/>
        </w:rPr>
        <w:t>ның</w:t>
      </w:r>
    </w:p>
    <w:p w:rsidR="002A1944" w:rsidRDefault="005A3065" w:rsidP="002A1944">
      <w:pPr>
        <w:pBdr>
          <w:bottom w:val="single" w:sz="4" w:space="31" w:color="FFFFFF"/>
        </w:pBdr>
        <w:autoSpaceDE w:val="0"/>
        <w:autoSpaceDN w:val="0"/>
        <w:adjustRightInd w:val="0"/>
        <w:spacing w:after="0" w:line="240" w:lineRule="auto"/>
        <w:ind w:firstLine="709"/>
        <w:contextualSpacing/>
        <w:jc w:val="both"/>
        <w:rPr>
          <w:b/>
          <w:sz w:val="28"/>
          <w:szCs w:val="28"/>
          <w:lang w:val="kk-KZ"/>
        </w:rPr>
      </w:pPr>
      <w:r w:rsidRPr="005A3065">
        <w:rPr>
          <w:b/>
          <w:sz w:val="28"/>
          <w:szCs w:val="28"/>
          <w:lang w:val="kk-KZ"/>
        </w:rPr>
        <w:t xml:space="preserve">Қаржы </w:t>
      </w:r>
      <w:r>
        <w:rPr>
          <w:b/>
          <w:sz w:val="28"/>
          <w:szCs w:val="28"/>
          <w:lang w:val="kk-KZ"/>
        </w:rPr>
        <w:t xml:space="preserve">министрі              </w:t>
      </w:r>
      <w:r w:rsidR="002A1944">
        <w:rPr>
          <w:b/>
          <w:sz w:val="28"/>
          <w:szCs w:val="28"/>
          <w:lang w:val="kk-KZ"/>
        </w:rPr>
        <w:t xml:space="preserve">                                              </w:t>
      </w:r>
      <w:r>
        <w:rPr>
          <w:b/>
          <w:sz w:val="28"/>
          <w:szCs w:val="28"/>
          <w:lang w:val="kk-KZ"/>
        </w:rPr>
        <w:t xml:space="preserve">  </w:t>
      </w:r>
      <w:r w:rsidR="003B786C">
        <w:rPr>
          <w:b/>
          <w:sz w:val="28"/>
          <w:szCs w:val="28"/>
          <w:lang w:val="kk-KZ"/>
        </w:rPr>
        <w:t>М</w:t>
      </w:r>
      <w:r w:rsidR="00E60741">
        <w:rPr>
          <w:b/>
          <w:sz w:val="28"/>
          <w:szCs w:val="28"/>
          <w:lang w:val="kk-KZ"/>
        </w:rPr>
        <w:t xml:space="preserve">. </w:t>
      </w:r>
      <w:r w:rsidR="003B786C">
        <w:rPr>
          <w:b/>
          <w:sz w:val="28"/>
          <w:szCs w:val="28"/>
          <w:lang w:val="kk-KZ"/>
        </w:rPr>
        <w:t>Такиев</w:t>
      </w:r>
    </w:p>
    <w:sectPr w:rsidR="002A1944" w:rsidSect="008F5B16">
      <w:headerReference w:type="default" r:id="rId8"/>
      <w:pgSz w:w="11906" w:h="16838"/>
      <w:pgMar w:top="1418" w:right="851"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A22" w:rsidRDefault="00980A22" w:rsidP="002A675B">
      <w:pPr>
        <w:spacing w:after="0" w:line="240" w:lineRule="auto"/>
      </w:pPr>
      <w:r>
        <w:separator/>
      </w:r>
    </w:p>
  </w:endnote>
  <w:endnote w:type="continuationSeparator" w:id="0">
    <w:p w:rsidR="00980A22" w:rsidRDefault="00980A22" w:rsidP="002A6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A22" w:rsidRDefault="00980A22" w:rsidP="002A675B">
      <w:pPr>
        <w:spacing w:after="0" w:line="240" w:lineRule="auto"/>
      </w:pPr>
      <w:r>
        <w:separator/>
      </w:r>
    </w:p>
  </w:footnote>
  <w:footnote w:type="continuationSeparator" w:id="0">
    <w:p w:rsidR="00980A22" w:rsidRDefault="00980A22" w:rsidP="002A67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3596590"/>
      <w:docPartObj>
        <w:docPartGallery w:val="Page Numbers (Top of Page)"/>
        <w:docPartUnique/>
      </w:docPartObj>
    </w:sdtPr>
    <w:sdtEndPr/>
    <w:sdtContent>
      <w:p w:rsidR="008A41DF" w:rsidRDefault="008A41DF">
        <w:pPr>
          <w:pStyle w:val="a6"/>
          <w:jc w:val="center"/>
        </w:pPr>
        <w:r w:rsidRPr="00132C2D">
          <w:rPr>
            <w:sz w:val="24"/>
            <w:szCs w:val="24"/>
          </w:rPr>
          <w:fldChar w:fldCharType="begin"/>
        </w:r>
        <w:r w:rsidRPr="00132C2D">
          <w:rPr>
            <w:sz w:val="24"/>
            <w:szCs w:val="24"/>
          </w:rPr>
          <w:instrText>PAGE   \* MERGEFORMAT</w:instrText>
        </w:r>
        <w:r w:rsidRPr="00132C2D">
          <w:rPr>
            <w:sz w:val="24"/>
            <w:szCs w:val="24"/>
          </w:rPr>
          <w:fldChar w:fldCharType="separate"/>
        </w:r>
        <w:r w:rsidR="00731000" w:rsidRPr="00731000">
          <w:rPr>
            <w:noProof/>
            <w:sz w:val="24"/>
            <w:szCs w:val="24"/>
            <w:lang w:val="ru-RU"/>
          </w:rPr>
          <w:t>2</w:t>
        </w:r>
        <w:r w:rsidRPr="00132C2D">
          <w:rPr>
            <w:sz w:val="24"/>
            <w:szCs w:val="24"/>
          </w:rPr>
          <w:fldChar w:fldCharType="end"/>
        </w:r>
      </w:p>
    </w:sdtContent>
  </w:sdt>
  <w:p w:rsidR="008A41DF" w:rsidRDefault="008A41D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F905CE"/>
    <w:multiLevelType w:val="hybridMultilevel"/>
    <w:tmpl w:val="BE5455D0"/>
    <w:lvl w:ilvl="0" w:tplc="2FE033B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349F6662"/>
    <w:multiLevelType w:val="hybridMultilevel"/>
    <w:tmpl w:val="682AA3D0"/>
    <w:lvl w:ilvl="0" w:tplc="16FC4438">
      <w:start w:val="1"/>
      <w:numFmt w:val="decimal"/>
      <w:lvlText w:val="%1."/>
      <w:lvlJc w:val="left"/>
      <w:pPr>
        <w:ind w:left="72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0551559"/>
    <w:multiLevelType w:val="hybridMultilevel"/>
    <w:tmpl w:val="17F8D7EA"/>
    <w:lvl w:ilvl="0" w:tplc="EE4095E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74D7603"/>
    <w:multiLevelType w:val="hybridMultilevel"/>
    <w:tmpl w:val="5EF8E9F0"/>
    <w:lvl w:ilvl="0" w:tplc="0936DBD6">
      <w:start w:val="1"/>
      <w:numFmt w:val="decimal"/>
      <w:lvlText w:val="%1."/>
      <w:lvlJc w:val="left"/>
      <w:pPr>
        <w:ind w:left="1080" w:hanging="360"/>
      </w:pPr>
      <w:rPr>
        <w:rFonts w:hint="default"/>
        <w:b/>
        <w:color w:val="000000"/>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75D0108B"/>
    <w:multiLevelType w:val="hybridMultilevel"/>
    <w:tmpl w:val="7EA4C192"/>
    <w:lvl w:ilvl="0" w:tplc="EC1443B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F9C"/>
    <w:rsid w:val="0001415A"/>
    <w:rsid w:val="000377AE"/>
    <w:rsid w:val="00087355"/>
    <w:rsid w:val="00095316"/>
    <w:rsid w:val="00096198"/>
    <w:rsid w:val="000A0E8D"/>
    <w:rsid w:val="000A30DA"/>
    <w:rsid w:val="000A7DE5"/>
    <w:rsid w:val="00106F9C"/>
    <w:rsid w:val="00132C2D"/>
    <w:rsid w:val="00162AAC"/>
    <w:rsid w:val="00164928"/>
    <w:rsid w:val="00166B9F"/>
    <w:rsid w:val="001D214D"/>
    <w:rsid w:val="001E3C86"/>
    <w:rsid w:val="001F48E8"/>
    <w:rsid w:val="00245827"/>
    <w:rsid w:val="00281DB6"/>
    <w:rsid w:val="002A1944"/>
    <w:rsid w:val="002A675B"/>
    <w:rsid w:val="002B57A5"/>
    <w:rsid w:val="0031086C"/>
    <w:rsid w:val="003115EF"/>
    <w:rsid w:val="003376C9"/>
    <w:rsid w:val="00352E05"/>
    <w:rsid w:val="00360655"/>
    <w:rsid w:val="00363BEA"/>
    <w:rsid w:val="003845F8"/>
    <w:rsid w:val="00393EB8"/>
    <w:rsid w:val="003975A9"/>
    <w:rsid w:val="003B786C"/>
    <w:rsid w:val="003F4F63"/>
    <w:rsid w:val="00415D00"/>
    <w:rsid w:val="00421A1B"/>
    <w:rsid w:val="00431EF1"/>
    <w:rsid w:val="004416B0"/>
    <w:rsid w:val="00456767"/>
    <w:rsid w:val="004A320B"/>
    <w:rsid w:val="004A54F1"/>
    <w:rsid w:val="0050548C"/>
    <w:rsid w:val="005154FE"/>
    <w:rsid w:val="00526613"/>
    <w:rsid w:val="0053338D"/>
    <w:rsid w:val="0054185C"/>
    <w:rsid w:val="005525A2"/>
    <w:rsid w:val="00556D16"/>
    <w:rsid w:val="0056182E"/>
    <w:rsid w:val="005857DE"/>
    <w:rsid w:val="00596067"/>
    <w:rsid w:val="005A3065"/>
    <w:rsid w:val="005D2548"/>
    <w:rsid w:val="005D43E2"/>
    <w:rsid w:val="005D4AC2"/>
    <w:rsid w:val="005D764A"/>
    <w:rsid w:val="00601DC4"/>
    <w:rsid w:val="00642E1B"/>
    <w:rsid w:val="00643808"/>
    <w:rsid w:val="006828E6"/>
    <w:rsid w:val="006A6E60"/>
    <w:rsid w:val="006D384D"/>
    <w:rsid w:val="006E426A"/>
    <w:rsid w:val="00731000"/>
    <w:rsid w:val="0077711A"/>
    <w:rsid w:val="00782DE0"/>
    <w:rsid w:val="007A6410"/>
    <w:rsid w:val="007E2999"/>
    <w:rsid w:val="007F5414"/>
    <w:rsid w:val="008242CE"/>
    <w:rsid w:val="00844B62"/>
    <w:rsid w:val="008611D1"/>
    <w:rsid w:val="008A0D53"/>
    <w:rsid w:val="008A41DF"/>
    <w:rsid w:val="008A66D7"/>
    <w:rsid w:val="008C72BD"/>
    <w:rsid w:val="008D1987"/>
    <w:rsid w:val="008D3E15"/>
    <w:rsid w:val="008F5B16"/>
    <w:rsid w:val="009308B4"/>
    <w:rsid w:val="00931C65"/>
    <w:rsid w:val="00942874"/>
    <w:rsid w:val="00951C18"/>
    <w:rsid w:val="00980A22"/>
    <w:rsid w:val="00983929"/>
    <w:rsid w:val="009B1D19"/>
    <w:rsid w:val="009C7EE0"/>
    <w:rsid w:val="009F70EB"/>
    <w:rsid w:val="00A05F7A"/>
    <w:rsid w:val="00A7295D"/>
    <w:rsid w:val="00A80FAE"/>
    <w:rsid w:val="00A83BFC"/>
    <w:rsid w:val="00A84718"/>
    <w:rsid w:val="00A90278"/>
    <w:rsid w:val="00A95F61"/>
    <w:rsid w:val="00AC0DC9"/>
    <w:rsid w:val="00AC2753"/>
    <w:rsid w:val="00AC71C6"/>
    <w:rsid w:val="00AF1B54"/>
    <w:rsid w:val="00B003A5"/>
    <w:rsid w:val="00B554F9"/>
    <w:rsid w:val="00B576CD"/>
    <w:rsid w:val="00B6684B"/>
    <w:rsid w:val="00B80FB7"/>
    <w:rsid w:val="00BD3AA4"/>
    <w:rsid w:val="00C0617B"/>
    <w:rsid w:val="00C34EC9"/>
    <w:rsid w:val="00C425E0"/>
    <w:rsid w:val="00C51F9A"/>
    <w:rsid w:val="00C53DCD"/>
    <w:rsid w:val="00C553C3"/>
    <w:rsid w:val="00C74513"/>
    <w:rsid w:val="00C937BD"/>
    <w:rsid w:val="00CB5FD1"/>
    <w:rsid w:val="00D13FFF"/>
    <w:rsid w:val="00D17BB8"/>
    <w:rsid w:val="00D54143"/>
    <w:rsid w:val="00D64B4E"/>
    <w:rsid w:val="00D90756"/>
    <w:rsid w:val="00DB4522"/>
    <w:rsid w:val="00DC48F7"/>
    <w:rsid w:val="00E156BD"/>
    <w:rsid w:val="00E2535B"/>
    <w:rsid w:val="00E33B05"/>
    <w:rsid w:val="00E5739F"/>
    <w:rsid w:val="00E60741"/>
    <w:rsid w:val="00E70495"/>
    <w:rsid w:val="00E8686D"/>
    <w:rsid w:val="00EB7DFC"/>
    <w:rsid w:val="00EC305E"/>
    <w:rsid w:val="00EC6BD3"/>
    <w:rsid w:val="00ED04D5"/>
    <w:rsid w:val="00F611F8"/>
    <w:rsid w:val="00F7065D"/>
    <w:rsid w:val="00F73A90"/>
    <w:rsid w:val="00F77526"/>
    <w:rsid w:val="00F77718"/>
    <w:rsid w:val="00F80F6B"/>
    <w:rsid w:val="00FC0A44"/>
    <w:rsid w:val="00FD1F9C"/>
    <w:rsid w:val="00FE222F"/>
    <w:rsid w:val="00FE3651"/>
    <w:rsid w:val="00FF38A6"/>
    <w:rsid w:val="00FF6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3D82F"/>
  <w15:docId w15:val="{98FB3F22-2C37-49ED-8C76-15854B958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495"/>
    <w:pPr>
      <w:spacing w:after="200" w:line="276" w:lineRule="auto"/>
    </w:pPr>
    <w:rPr>
      <w:rFonts w:ascii="Times New Roman" w:eastAsia="Times New Roman" w:hAnsi="Times New Roman" w:cs="Times New Roman"/>
      <w:lang w:val="en-US"/>
    </w:rPr>
  </w:style>
  <w:style w:type="paragraph" w:styleId="1">
    <w:name w:val="heading 1"/>
    <w:basedOn w:val="a"/>
    <w:next w:val="a"/>
    <w:link w:val="10"/>
    <w:qFormat/>
    <w:rsid w:val="005857DE"/>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57DE"/>
    <w:rPr>
      <w:rFonts w:asciiTheme="majorHAnsi" w:eastAsiaTheme="majorEastAsia" w:hAnsiTheme="majorHAnsi" w:cstheme="majorBidi"/>
      <w:b/>
      <w:bCs/>
      <w:color w:val="2E74B5" w:themeColor="accent1" w:themeShade="BF"/>
      <w:sz w:val="28"/>
      <w:szCs w:val="28"/>
      <w:lang w:eastAsia="ru-RU"/>
    </w:rPr>
  </w:style>
  <w:style w:type="paragraph" w:styleId="a3">
    <w:name w:val="Plain Text"/>
    <w:basedOn w:val="a"/>
    <w:link w:val="a4"/>
    <w:unhideWhenUsed/>
    <w:rsid w:val="0053338D"/>
    <w:pPr>
      <w:spacing w:after="0" w:line="240" w:lineRule="auto"/>
    </w:pPr>
    <w:rPr>
      <w:rFonts w:ascii="Courier New" w:hAnsi="Courier New" w:cs="Courier New"/>
      <w:iCs/>
      <w:sz w:val="20"/>
      <w:szCs w:val="20"/>
      <w:lang w:val="ru-RU" w:eastAsia="ru-RU"/>
    </w:rPr>
  </w:style>
  <w:style w:type="character" w:customStyle="1" w:styleId="a4">
    <w:name w:val="Текст Знак"/>
    <w:basedOn w:val="a0"/>
    <w:link w:val="a3"/>
    <w:rsid w:val="0053338D"/>
    <w:rPr>
      <w:rFonts w:ascii="Courier New" w:eastAsia="Times New Roman" w:hAnsi="Courier New" w:cs="Courier New"/>
      <w:iCs/>
      <w:sz w:val="20"/>
      <w:szCs w:val="20"/>
      <w:lang w:eastAsia="ru-RU"/>
    </w:rPr>
  </w:style>
  <w:style w:type="paragraph" w:styleId="a5">
    <w:name w:val="List Paragraph"/>
    <w:basedOn w:val="a"/>
    <w:uiPriority w:val="34"/>
    <w:qFormat/>
    <w:rsid w:val="0053338D"/>
    <w:pPr>
      <w:ind w:left="720"/>
      <w:contextualSpacing/>
    </w:pPr>
  </w:style>
  <w:style w:type="paragraph" w:styleId="a6">
    <w:name w:val="header"/>
    <w:basedOn w:val="a"/>
    <w:link w:val="a7"/>
    <w:uiPriority w:val="99"/>
    <w:unhideWhenUsed/>
    <w:rsid w:val="002A675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A675B"/>
    <w:rPr>
      <w:rFonts w:ascii="Times New Roman" w:eastAsia="Times New Roman" w:hAnsi="Times New Roman" w:cs="Times New Roman"/>
      <w:lang w:val="en-US"/>
    </w:rPr>
  </w:style>
  <w:style w:type="paragraph" w:styleId="a8">
    <w:name w:val="footer"/>
    <w:basedOn w:val="a"/>
    <w:link w:val="a9"/>
    <w:uiPriority w:val="99"/>
    <w:unhideWhenUsed/>
    <w:rsid w:val="002A675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A675B"/>
    <w:rPr>
      <w:rFonts w:ascii="Times New Roman" w:eastAsia="Times New Roman" w:hAnsi="Times New Roman" w:cs="Times New Roman"/>
      <w:lang w:val="en-US"/>
    </w:rPr>
  </w:style>
  <w:style w:type="character" w:styleId="aa">
    <w:name w:val="annotation reference"/>
    <w:basedOn w:val="a0"/>
    <w:uiPriority w:val="99"/>
    <w:semiHidden/>
    <w:unhideWhenUsed/>
    <w:rsid w:val="00C0617B"/>
    <w:rPr>
      <w:sz w:val="16"/>
      <w:szCs w:val="16"/>
    </w:rPr>
  </w:style>
  <w:style w:type="character" w:styleId="ab">
    <w:name w:val="Hyperlink"/>
    <w:basedOn w:val="a0"/>
    <w:uiPriority w:val="99"/>
    <w:unhideWhenUsed/>
    <w:rsid w:val="00C0617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36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1FCBB-CBDD-4F5B-B9F5-237038D1A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417</Words>
  <Characters>2379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Букенов Жампоз Болатбекулы</dc:creator>
  <cp:lastModifiedBy>Досова Мадира Жолынбекқызы</cp:lastModifiedBy>
  <cp:revision>5</cp:revision>
  <dcterms:created xsi:type="dcterms:W3CDTF">2025-08-07T06:07:00Z</dcterms:created>
  <dcterms:modified xsi:type="dcterms:W3CDTF">2025-08-07T10:53:00Z</dcterms:modified>
</cp:coreProperties>
</file>