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63B" w:rsidRPr="00157514" w:rsidRDefault="00CD563B" w:rsidP="00CD563B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157514">
        <w:rPr>
          <w:rFonts w:ascii="Times New Roman" w:hAnsi="Times New Roman"/>
          <w:b/>
          <w:sz w:val="24"/>
          <w:szCs w:val="24"/>
          <w:lang w:val="kk-KZ"/>
        </w:rPr>
        <w:t>«Электрондық шот-фактураларды</w:t>
      </w:r>
      <w:r w:rsidR="00F03A48">
        <w:rPr>
          <w:rFonts w:ascii="Times New Roman" w:hAnsi="Times New Roman"/>
          <w:b/>
          <w:sz w:val="24"/>
          <w:szCs w:val="24"/>
          <w:lang w:val="kk-KZ"/>
        </w:rPr>
        <w:t>ң жазып берілуіне</w:t>
      </w:r>
      <w:r w:rsidRPr="00157514">
        <w:rPr>
          <w:rFonts w:ascii="Times New Roman" w:hAnsi="Times New Roman"/>
          <w:b/>
          <w:sz w:val="24"/>
          <w:szCs w:val="24"/>
          <w:lang w:val="kk-KZ"/>
        </w:rPr>
        <w:t xml:space="preserve"> автоматт</w:t>
      </w:r>
      <w:r w:rsidR="00F03A48">
        <w:rPr>
          <w:rFonts w:ascii="Times New Roman" w:hAnsi="Times New Roman"/>
          <w:b/>
          <w:sz w:val="24"/>
          <w:szCs w:val="24"/>
          <w:lang w:val="kk-KZ"/>
        </w:rPr>
        <w:t>андырылған</w:t>
      </w:r>
      <w:r w:rsidRPr="00157514">
        <w:rPr>
          <w:rFonts w:ascii="Times New Roman" w:hAnsi="Times New Roman"/>
          <w:b/>
          <w:sz w:val="24"/>
          <w:szCs w:val="24"/>
          <w:lang w:val="kk-KZ"/>
        </w:rPr>
        <w:t xml:space="preserve"> бақылау жүргізудің кейбір мәселелері туралы» Қазақстан Республикасы Қаржы министрі бұйрығының</w:t>
      </w:r>
      <w:r w:rsidRPr="00157514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157514">
        <w:rPr>
          <w:rFonts w:ascii="Times New Roman" w:hAnsi="Times New Roman"/>
          <w:b/>
          <w:sz w:val="24"/>
          <w:szCs w:val="24"/>
          <w:lang w:val="kk-KZ"/>
        </w:rPr>
        <w:t>жобасын қабылдаудың ықтимал қоғамдық-саяси, құқықтық, ақпараттық және өзге де салдарын</w:t>
      </w:r>
    </w:p>
    <w:p w:rsidR="00CD563B" w:rsidRPr="00157514" w:rsidRDefault="00CD563B" w:rsidP="00CD563B">
      <w:pPr>
        <w:tabs>
          <w:tab w:val="left" w:pos="2235"/>
        </w:tabs>
        <w:jc w:val="center"/>
        <w:rPr>
          <w:rFonts w:ascii="Times New Roman" w:hAnsi="Times New Roman"/>
          <w:sz w:val="24"/>
          <w:szCs w:val="24"/>
          <w:lang w:val="kk-KZ"/>
        </w:rPr>
      </w:pPr>
      <w:r w:rsidRPr="00157514">
        <w:rPr>
          <w:rFonts w:ascii="Times New Roman" w:hAnsi="Times New Roman"/>
          <w:b/>
          <w:sz w:val="24"/>
          <w:szCs w:val="24"/>
          <w:lang w:val="kk-KZ"/>
        </w:rPr>
        <w:t>БАҒАЛАУ</w:t>
      </w:r>
      <w:r w:rsidRPr="00157514">
        <w:rPr>
          <w:rFonts w:ascii="Times New Roman" w:hAnsi="Times New Roman"/>
          <w:b/>
          <w:sz w:val="24"/>
          <w:szCs w:val="24"/>
          <w:lang w:val="kk-KZ"/>
        </w:rPr>
        <w:br/>
      </w:r>
      <w:r w:rsidRPr="00157514">
        <w:rPr>
          <w:rFonts w:ascii="Times New Roman" w:hAnsi="Times New Roman"/>
          <w:sz w:val="24"/>
          <w:szCs w:val="24"/>
          <w:lang w:val="kk-KZ"/>
        </w:rPr>
        <w:t xml:space="preserve">(бұдан әрі </w:t>
      </w:r>
      <w:r w:rsidRPr="00157514">
        <w:rPr>
          <w:rFonts w:ascii="Times New Roman" w:hAnsi="Times New Roman"/>
          <w:sz w:val="24"/>
          <w:szCs w:val="24"/>
        </w:rPr>
        <w:t xml:space="preserve">– </w:t>
      </w:r>
      <w:r w:rsidRPr="00157514">
        <w:rPr>
          <w:rFonts w:ascii="Times New Roman" w:hAnsi="Times New Roman"/>
          <w:sz w:val="24"/>
          <w:szCs w:val="24"/>
          <w:lang w:val="kk-KZ"/>
        </w:rPr>
        <w:t>Жоба)</w:t>
      </w:r>
    </w:p>
    <w:p w:rsidR="00CD563B" w:rsidRDefault="00CD563B" w:rsidP="00CD563B">
      <w:pPr>
        <w:tabs>
          <w:tab w:val="left" w:pos="2235"/>
        </w:tabs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CD563B" w:rsidRPr="00157514" w:rsidRDefault="00CD563B" w:rsidP="00CD563B">
      <w:pPr>
        <w:tabs>
          <w:tab w:val="left" w:pos="2235"/>
        </w:tabs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CD563B" w:rsidRPr="00157514" w:rsidRDefault="00CD563B" w:rsidP="00CD563B">
      <w:pPr>
        <w:pStyle w:val="a4"/>
        <w:numPr>
          <w:ilvl w:val="0"/>
          <w:numId w:val="1"/>
        </w:numPr>
        <w:tabs>
          <w:tab w:val="left" w:pos="2235"/>
        </w:tabs>
        <w:rPr>
          <w:rFonts w:ascii="Times New Roman" w:hAnsi="Times New Roman"/>
          <w:sz w:val="24"/>
          <w:szCs w:val="24"/>
        </w:rPr>
      </w:pPr>
      <w:proofErr w:type="spellStart"/>
      <w:r w:rsidRPr="00157514">
        <w:rPr>
          <w:rFonts w:ascii="Times New Roman" w:hAnsi="Times New Roman"/>
          <w:b/>
          <w:sz w:val="24"/>
          <w:szCs w:val="24"/>
        </w:rPr>
        <w:t>Қоғамдық-саяси</w:t>
      </w:r>
      <w:proofErr w:type="spellEnd"/>
      <w:r w:rsidRPr="0015751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57514">
        <w:rPr>
          <w:rFonts w:ascii="Times New Roman" w:hAnsi="Times New Roman"/>
          <w:b/>
          <w:sz w:val="24"/>
          <w:szCs w:val="24"/>
        </w:rPr>
        <w:t>салдарларды</w:t>
      </w:r>
      <w:proofErr w:type="spellEnd"/>
      <w:r w:rsidRPr="0015751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57514">
        <w:rPr>
          <w:rFonts w:ascii="Times New Roman" w:hAnsi="Times New Roman"/>
          <w:b/>
          <w:sz w:val="24"/>
          <w:szCs w:val="24"/>
        </w:rPr>
        <w:t>бағалау</w:t>
      </w:r>
      <w:proofErr w:type="spellEnd"/>
      <w:r w:rsidRPr="00157514">
        <w:rPr>
          <w:rFonts w:ascii="Times New Roman" w:hAnsi="Times New Roman"/>
          <w:b/>
          <w:sz w:val="24"/>
          <w:szCs w:val="24"/>
        </w:rPr>
        <w:t>:</w:t>
      </w:r>
    </w:p>
    <w:p w:rsidR="00CD563B" w:rsidRPr="00157514" w:rsidRDefault="00CD563B" w:rsidP="00CD563B">
      <w:pPr>
        <w:tabs>
          <w:tab w:val="left" w:pos="2235"/>
        </w:tabs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157514">
        <w:rPr>
          <w:rFonts w:ascii="Times New Roman" w:hAnsi="Times New Roman"/>
          <w:sz w:val="24"/>
          <w:szCs w:val="24"/>
          <w:lang w:val="kk-KZ"/>
        </w:rPr>
        <w:t>Жоба электрон</w:t>
      </w:r>
      <w:r w:rsidR="001D502C">
        <w:rPr>
          <w:rFonts w:ascii="Times New Roman" w:hAnsi="Times New Roman"/>
          <w:sz w:val="24"/>
          <w:szCs w:val="24"/>
          <w:lang w:val="kk-KZ"/>
        </w:rPr>
        <w:t>дық шот-фактураларды</w:t>
      </w:r>
      <w:r w:rsidR="00F03A48">
        <w:rPr>
          <w:rFonts w:ascii="Times New Roman" w:hAnsi="Times New Roman"/>
          <w:sz w:val="24"/>
          <w:szCs w:val="24"/>
          <w:lang w:val="kk-KZ"/>
        </w:rPr>
        <w:t>ң жазып берілуіне</w:t>
      </w:r>
      <w:r w:rsidRPr="00157514">
        <w:rPr>
          <w:rFonts w:ascii="Times New Roman" w:hAnsi="Times New Roman"/>
          <w:sz w:val="24"/>
          <w:szCs w:val="24"/>
          <w:lang w:val="kk-KZ"/>
        </w:rPr>
        <w:t xml:space="preserve"> автоматт</w:t>
      </w:r>
      <w:r w:rsidR="00F03A48">
        <w:rPr>
          <w:rFonts w:ascii="Times New Roman" w:hAnsi="Times New Roman"/>
          <w:sz w:val="24"/>
          <w:szCs w:val="24"/>
          <w:lang w:val="kk-KZ"/>
        </w:rPr>
        <w:t>андырылған</w:t>
      </w:r>
      <w:r w:rsidRPr="00157514">
        <w:rPr>
          <w:rFonts w:ascii="Times New Roman" w:hAnsi="Times New Roman"/>
          <w:sz w:val="24"/>
          <w:szCs w:val="24"/>
          <w:lang w:val="kk-KZ"/>
        </w:rPr>
        <w:t xml:space="preserve"> бақылау жүргізі</w:t>
      </w:r>
      <w:r w:rsidR="00F03A48">
        <w:rPr>
          <w:rFonts w:ascii="Times New Roman" w:hAnsi="Times New Roman"/>
          <w:sz w:val="24"/>
          <w:szCs w:val="24"/>
          <w:lang w:val="kk-KZ"/>
        </w:rPr>
        <w:t>летін салық төлеушілердің санат</w:t>
      </w:r>
      <w:r w:rsidRPr="00157514">
        <w:rPr>
          <w:rFonts w:ascii="Times New Roman" w:hAnsi="Times New Roman"/>
          <w:sz w:val="24"/>
          <w:szCs w:val="24"/>
          <w:lang w:val="kk-KZ"/>
        </w:rPr>
        <w:t>ын бекіту</w:t>
      </w:r>
      <w:r w:rsidR="000C3C1A">
        <w:rPr>
          <w:rFonts w:ascii="Times New Roman" w:hAnsi="Times New Roman"/>
          <w:sz w:val="24"/>
          <w:szCs w:val="24"/>
          <w:lang w:val="kk-KZ"/>
        </w:rPr>
        <w:t>ге</w:t>
      </w:r>
      <w:r w:rsidRPr="00157514">
        <w:rPr>
          <w:rFonts w:ascii="Times New Roman" w:hAnsi="Times New Roman"/>
          <w:sz w:val="24"/>
          <w:szCs w:val="24"/>
          <w:lang w:val="kk-KZ"/>
        </w:rPr>
        <w:t>, автоматт</w:t>
      </w:r>
      <w:r w:rsidR="00F03A48">
        <w:rPr>
          <w:rFonts w:ascii="Times New Roman" w:hAnsi="Times New Roman"/>
          <w:sz w:val="24"/>
          <w:szCs w:val="24"/>
          <w:lang w:val="kk-KZ"/>
        </w:rPr>
        <w:t>андырылған</w:t>
      </w:r>
      <w:r w:rsidRPr="00157514">
        <w:rPr>
          <w:rFonts w:ascii="Times New Roman" w:hAnsi="Times New Roman"/>
          <w:sz w:val="24"/>
          <w:szCs w:val="24"/>
          <w:lang w:val="kk-KZ"/>
        </w:rPr>
        <w:t xml:space="preserve"> бақылау жүргізудің тәртібін белгілеу</w:t>
      </w:r>
      <w:r w:rsidR="000C3C1A">
        <w:rPr>
          <w:rFonts w:ascii="Times New Roman" w:hAnsi="Times New Roman"/>
          <w:sz w:val="24"/>
          <w:szCs w:val="24"/>
          <w:lang w:val="kk-KZ"/>
        </w:rPr>
        <w:t>ге</w:t>
      </w:r>
      <w:r w:rsidRPr="00157514">
        <w:rPr>
          <w:rFonts w:ascii="Times New Roman" w:hAnsi="Times New Roman"/>
          <w:sz w:val="24"/>
          <w:szCs w:val="24"/>
          <w:lang w:val="kk-KZ"/>
        </w:rPr>
        <w:t>, автоматт</w:t>
      </w:r>
      <w:r w:rsidR="00F03A48">
        <w:rPr>
          <w:rFonts w:ascii="Times New Roman" w:hAnsi="Times New Roman"/>
          <w:sz w:val="24"/>
          <w:szCs w:val="24"/>
          <w:lang w:val="kk-KZ"/>
        </w:rPr>
        <w:t>андырылған</w:t>
      </w:r>
      <w:r w:rsidRPr="00157514">
        <w:rPr>
          <w:rFonts w:ascii="Times New Roman" w:hAnsi="Times New Roman"/>
          <w:sz w:val="24"/>
          <w:szCs w:val="24"/>
          <w:lang w:val="kk-KZ"/>
        </w:rPr>
        <w:t xml:space="preserve"> бақылау операторын айқындау</w:t>
      </w:r>
      <w:r w:rsidR="000C3C1A">
        <w:rPr>
          <w:rFonts w:ascii="Times New Roman" w:hAnsi="Times New Roman"/>
          <w:sz w:val="24"/>
          <w:szCs w:val="24"/>
          <w:lang w:val="kk-KZ"/>
        </w:rPr>
        <w:t>ға</w:t>
      </w:r>
      <w:r w:rsidRPr="00157514">
        <w:rPr>
          <w:rFonts w:ascii="Times New Roman" w:hAnsi="Times New Roman"/>
          <w:sz w:val="24"/>
          <w:szCs w:val="24"/>
          <w:lang w:val="kk-KZ"/>
        </w:rPr>
        <w:t xml:space="preserve"> көзделген.</w:t>
      </w:r>
    </w:p>
    <w:p w:rsidR="00CD563B" w:rsidRDefault="00CD563B" w:rsidP="00CD563B">
      <w:pPr>
        <w:tabs>
          <w:tab w:val="left" w:pos="2235"/>
        </w:tabs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157514">
        <w:rPr>
          <w:rFonts w:ascii="Times New Roman" w:hAnsi="Times New Roman"/>
          <w:sz w:val="24"/>
          <w:szCs w:val="24"/>
          <w:lang w:val="kk-KZ"/>
        </w:rPr>
        <w:t>Саяси тұрақсыздық немесе жаппай қоғамдық наразылық қаупі қарастырылмайды.</w:t>
      </w:r>
    </w:p>
    <w:p w:rsidR="00CD563B" w:rsidRPr="00157514" w:rsidRDefault="00CD563B" w:rsidP="00CD563B">
      <w:pPr>
        <w:pStyle w:val="a4"/>
        <w:numPr>
          <w:ilvl w:val="0"/>
          <w:numId w:val="1"/>
        </w:numPr>
        <w:tabs>
          <w:tab w:val="left" w:pos="2235"/>
        </w:tabs>
        <w:rPr>
          <w:rFonts w:ascii="Times New Roman" w:hAnsi="Times New Roman"/>
          <w:sz w:val="24"/>
          <w:szCs w:val="24"/>
        </w:rPr>
      </w:pPr>
      <w:proofErr w:type="spellStart"/>
      <w:r w:rsidRPr="00157514">
        <w:rPr>
          <w:rFonts w:ascii="Times New Roman" w:hAnsi="Times New Roman"/>
          <w:b/>
          <w:sz w:val="24"/>
          <w:szCs w:val="24"/>
        </w:rPr>
        <w:t>Құқықтық</w:t>
      </w:r>
      <w:proofErr w:type="spellEnd"/>
      <w:r w:rsidRPr="0015751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57514">
        <w:rPr>
          <w:rFonts w:ascii="Times New Roman" w:hAnsi="Times New Roman"/>
          <w:b/>
          <w:sz w:val="24"/>
          <w:szCs w:val="24"/>
        </w:rPr>
        <w:t>салдарды</w:t>
      </w:r>
      <w:proofErr w:type="spellEnd"/>
      <w:r w:rsidRPr="0015751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57514">
        <w:rPr>
          <w:rFonts w:ascii="Times New Roman" w:hAnsi="Times New Roman"/>
          <w:b/>
          <w:sz w:val="24"/>
          <w:szCs w:val="24"/>
        </w:rPr>
        <w:t>бағалау</w:t>
      </w:r>
      <w:proofErr w:type="spellEnd"/>
      <w:r w:rsidRPr="00157514">
        <w:rPr>
          <w:rFonts w:ascii="Times New Roman" w:hAnsi="Times New Roman"/>
          <w:b/>
          <w:sz w:val="24"/>
          <w:szCs w:val="24"/>
        </w:rPr>
        <w:t>:</w:t>
      </w:r>
    </w:p>
    <w:p w:rsidR="00CD563B" w:rsidRPr="00157514" w:rsidRDefault="00CD563B" w:rsidP="00CD563B">
      <w:pPr>
        <w:tabs>
          <w:tab w:val="left" w:pos="2235"/>
        </w:tabs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57514">
        <w:rPr>
          <w:rFonts w:ascii="Times New Roman" w:hAnsi="Times New Roman"/>
          <w:sz w:val="24"/>
          <w:szCs w:val="24"/>
        </w:rPr>
        <w:t>Жоба</w:t>
      </w:r>
      <w:proofErr w:type="spellEnd"/>
      <w:r w:rsidRPr="00157514">
        <w:rPr>
          <w:rFonts w:ascii="Times New Roman" w:hAnsi="Times New Roman"/>
          <w:sz w:val="24"/>
          <w:szCs w:val="24"/>
        </w:rPr>
        <w:t xml:space="preserve"> </w:t>
      </w:r>
      <w:r w:rsidR="001D502C">
        <w:rPr>
          <w:rFonts w:ascii="Times New Roman" w:hAnsi="Times New Roman"/>
          <w:sz w:val="24"/>
          <w:szCs w:val="24"/>
          <w:lang w:val="kk-KZ"/>
        </w:rPr>
        <w:t>Қ</w:t>
      </w:r>
      <w:r w:rsidR="000C3C1A">
        <w:rPr>
          <w:rFonts w:ascii="Times New Roman" w:hAnsi="Times New Roman"/>
          <w:sz w:val="24"/>
          <w:szCs w:val="24"/>
          <w:lang w:val="kk-KZ"/>
        </w:rPr>
        <w:t xml:space="preserve">азақстан Республикасының жаңа </w:t>
      </w:r>
      <w:proofErr w:type="spellStart"/>
      <w:r w:rsidRPr="00157514">
        <w:rPr>
          <w:rFonts w:ascii="Times New Roman" w:hAnsi="Times New Roman"/>
          <w:sz w:val="24"/>
          <w:szCs w:val="24"/>
        </w:rPr>
        <w:t>Салық</w:t>
      </w:r>
      <w:proofErr w:type="spellEnd"/>
      <w:r w:rsidRPr="001575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7514">
        <w:rPr>
          <w:rFonts w:ascii="Times New Roman" w:hAnsi="Times New Roman"/>
          <w:sz w:val="24"/>
          <w:szCs w:val="24"/>
        </w:rPr>
        <w:t>кодексінің</w:t>
      </w:r>
      <w:proofErr w:type="spellEnd"/>
      <w:r w:rsidRPr="00157514">
        <w:rPr>
          <w:rFonts w:ascii="Times New Roman" w:hAnsi="Times New Roman"/>
          <w:sz w:val="24"/>
          <w:szCs w:val="24"/>
        </w:rPr>
        <w:t xml:space="preserve"> </w:t>
      </w:r>
      <w:r w:rsidR="000C3C1A">
        <w:rPr>
          <w:rFonts w:ascii="Times New Roman" w:hAnsi="Times New Roman"/>
          <w:sz w:val="24"/>
          <w:szCs w:val="24"/>
          <w:lang w:val="kk-KZ"/>
        </w:rPr>
        <w:t>щеңберінде</w:t>
      </w:r>
      <w:r w:rsidRPr="00157514">
        <w:rPr>
          <w:rFonts w:ascii="Times New Roman" w:hAnsi="Times New Roman"/>
          <w:sz w:val="24"/>
          <w:szCs w:val="24"/>
          <w:lang w:val="kk-KZ"/>
        </w:rPr>
        <w:t xml:space="preserve"> әзірленген, Конституцияға және </w:t>
      </w:r>
      <w:proofErr w:type="spellStart"/>
      <w:r w:rsidRPr="00157514">
        <w:rPr>
          <w:rFonts w:ascii="Times New Roman" w:hAnsi="Times New Roman"/>
          <w:sz w:val="24"/>
          <w:szCs w:val="24"/>
        </w:rPr>
        <w:t>қолданыстағы</w:t>
      </w:r>
      <w:proofErr w:type="spellEnd"/>
      <w:r w:rsidRPr="00157514">
        <w:rPr>
          <w:rFonts w:ascii="Times New Roman" w:hAnsi="Times New Roman"/>
          <w:sz w:val="24"/>
          <w:szCs w:val="24"/>
        </w:rPr>
        <w:t xml:space="preserve"> </w:t>
      </w:r>
      <w:r w:rsidRPr="00157514">
        <w:rPr>
          <w:rFonts w:ascii="Times New Roman" w:hAnsi="Times New Roman"/>
          <w:sz w:val="24"/>
          <w:szCs w:val="24"/>
          <w:lang w:val="kk-KZ"/>
        </w:rPr>
        <w:t xml:space="preserve">өзге де нормативті құқықтық актілерге қайшы </w:t>
      </w:r>
      <w:proofErr w:type="spellStart"/>
      <w:r w:rsidRPr="00157514">
        <w:rPr>
          <w:rFonts w:ascii="Times New Roman" w:hAnsi="Times New Roman"/>
          <w:sz w:val="24"/>
          <w:szCs w:val="24"/>
        </w:rPr>
        <w:t>келмейді</w:t>
      </w:r>
      <w:proofErr w:type="spellEnd"/>
      <w:r w:rsidRPr="00157514">
        <w:rPr>
          <w:rFonts w:ascii="Times New Roman" w:hAnsi="Times New Roman"/>
          <w:sz w:val="24"/>
          <w:szCs w:val="24"/>
        </w:rPr>
        <w:t>.</w:t>
      </w:r>
    </w:p>
    <w:p w:rsidR="00CD563B" w:rsidRPr="003043D2" w:rsidRDefault="00CD563B" w:rsidP="00CD563B">
      <w:pPr>
        <w:tabs>
          <w:tab w:val="left" w:pos="2235"/>
        </w:tabs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157514">
        <w:rPr>
          <w:rFonts w:ascii="Times New Roman" w:hAnsi="Times New Roman"/>
          <w:sz w:val="24"/>
          <w:szCs w:val="24"/>
          <w:lang w:val="kk-KZ"/>
        </w:rPr>
        <w:t>Ұсынылып жатқан құқықтық реттеу қажетті және негізделген болып табылады, себебі электрондық шот-фактураларды</w:t>
      </w:r>
      <w:r w:rsidR="00F03A48">
        <w:rPr>
          <w:rFonts w:ascii="Times New Roman" w:hAnsi="Times New Roman"/>
          <w:sz w:val="24"/>
          <w:szCs w:val="24"/>
          <w:lang w:val="kk-KZ"/>
        </w:rPr>
        <w:t>ң</w:t>
      </w:r>
      <w:r w:rsidRPr="00157514">
        <w:rPr>
          <w:rFonts w:ascii="Times New Roman" w:hAnsi="Times New Roman"/>
          <w:sz w:val="24"/>
          <w:szCs w:val="24"/>
          <w:lang w:val="kk-KZ"/>
        </w:rPr>
        <w:t xml:space="preserve"> жазып</w:t>
      </w:r>
      <w:r w:rsidR="00F03A48">
        <w:rPr>
          <w:rFonts w:ascii="Times New Roman" w:hAnsi="Times New Roman"/>
          <w:sz w:val="24"/>
          <w:szCs w:val="24"/>
          <w:lang w:val="kk-KZ"/>
        </w:rPr>
        <w:t xml:space="preserve"> берілуіне</w:t>
      </w:r>
      <w:r w:rsidRPr="00157514">
        <w:rPr>
          <w:rFonts w:ascii="Times New Roman" w:hAnsi="Times New Roman"/>
          <w:sz w:val="24"/>
          <w:szCs w:val="24"/>
          <w:lang w:val="kk-KZ"/>
        </w:rPr>
        <w:t xml:space="preserve"> автоматт</w:t>
      </w:r>
      <w:r w:rsidR="00F03A48">
        <w:rPr>
          <w:rFonts w:ascii="Times New Roman" w:hAnsi="Times New Roman"/>
          <w:sz w:val="24"/>
          <w:szCs w:val="24"/>
          <w:lang w:val="kk-KZ"/>
        </w:rPr>
        <w:t>андырылған</w:t>
      </w:r>
      <w:r w:rsidRPr="00157514">
        <w:rPr>
          <w:rFonts w:ascii="Times New Roman" w:hAnsi="Times New Roman"/>
          <w:sz w:val="24"/>
          <w:szCs w:val="24"/>
          <w:lang w:val="kk-KZ"/>
        </w:rPr>
        <w:t xml:space="preserve"> бақылау жүргізілетін салық төлеушілердің санат</w:t>
      </w:r>
      <w:r w:rsidR="00F03A48">
        <w:rPr>
          <w:rFonts w:ascii="Times New Roman" w:hAnsi="Times New Roman"/>
          <w:sz w:val="24"/>
          <w:szCs w:val="24"/>
          <w:lang w:val="kk-KZ"/>
        </w:rPr>
        <w:t>ын бекітеді,  автоматтандырылған</w:t>
      </w:r>
      <w:r w:rsidRPr="00157514">
        <w:rPr>
          <w:rFonts w:ascii="Times New Roman" w:hAnsi="Times New Roman"/>
          <w:sz w:val="24"/>
          <w:szCs w:val="24"/>
          <w:lang w:val="kk-KZ"/>
        </w:rPr>
        <w:t xml:space="preserve"> бақылау жүргізудің тәртібін белгілейді, автоматт</w:t>
      </w:r>
      <w:r w:rsidR="00F03A48">
        <w:rPr>
          <w:rFonts w:ascii="Times New Roman" w:hAnsi="Times New Roman"/>
          <w:sz w:val="24"/>
          <w:szCs w:val="24"/>
          <w:lang w:val="kk-KZ"/>
        </w:rPr>
        <w:t>андырылған</w:t>
      </w:r>
      <w:r w:rsidRPr="00157514">
        <w:rPr>
          <w:rFonts w:ascii="Times New Roman" w:hAnsi="Times New Roman"/>
          <w:sz w:val="24"/>
          <w:szCs w:val="24"/>
          <w:lang w:val="kk-KZ"/>
        </w:rPr>
        <w:t xml:space="preserve"> бақылау операторын айқындайды.</w:t>
      </w:r>
      <w:r w:rsidR="003043D2">
        <w:rPr>
          <w:rFonts w:ascii="Times New Roman" w:hAnsi="Times New Roman"/>
          <w:sz w:val="24"/>
          <w:szCs w:val="24"/>
          <w:lang w:val="kk-KZ"/>
        </w:rPr>
        <w:t xml:space="preserve"> Бұл әкімшілік тәжірибенің құқықтық айқындылығы мен дәйектілігіне ықпал етеді.</w:t>
      </w:r>
    </w:p>
    <w:p w:rsidR="00CD563B" w:rsidRDefault="00CD563B" w:rsidP="00CD563B">
      <w:pPr>
        <w:tabs>
          <w:tab w:val="left" w:pos="2235"/>
        </w:tabs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157514">
        <w:rPr>
          <w:rFonts w:ascii="Times New Roman" w:hAnsi="Times New Roman"/>
          <w:sz w:val="24"/>
          <w:szCs w:val="24"/>
          <w:lang w:val="kk-KZ"/>
        </w:rPr>
        <w:t>Жоба салық төлеушілерге жаңа міндеттемелер мен шектеулер енгізбейді, тек Қазақстан Республикасының Салық кодексімен көзделген процессті реттейді.</w:t>
      </w:r>
    </w:p>
    <w:p w:rsidR="00CD563B" w:rsidRPr="00157514" w:rsidRDefault="00CD563B" w:rsidP="00CD563B">
      <w:pPr>
        <w:pStyle w:val="a4"/>
        <w:numPr>
          <w:ilvl w:val="0"/>
          <w:numId w:val="1"/>
        </w:numPr>
        <w:tabs>
          <w:tab w:val="left" w:pos="2235"/>
        </w:tabs>
        <w:rPr>
          <w:rFonts w:ascii="Times New Roman" w:hAnsi="Times New Roman"/>
          <w:sz w:val="24"/>
          <w:szCs w:val="24"/>
          <w:lang w:val="kk-KZ"/>
        </w:rPr>
      </w:pPr>
      <w:r w:rsidRPr="00157514">
        <w:rPr>
          <w:rFonts w:ascii="Times New Roman" w:hAnsi="Times New Roman"/>
          <w:b/>
          <w:sz w:val="24"/>
          <w:szCs w:val="24"/>
          <w:lang w:val="kk-KZ"/>
        </w:rPr>
        <w:t>Ақпараттық салдарды бағалау:</w:t>
      </w:r>
    </w:p>
    <w:p w:rsidR="000C3C1A" w:rsidRPr="000C3C1A" w:rsidRDefault="000C3C1A" w:rsidP="000C3C1A">
      <w:pPr>
        <w:tabs>
          <w:tab w:val="left" w:pos="2235"/>
        </w:tabs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Электрондық шот-фактуралардың жазып берілуіне автоматтандырылған бақылау жүргізу </w:t>
      </w:r>
      <w:r w:rsidRPr="000C3C1A">
        <w:rPr>
          <w:rFonts w:ascii="Times New Roman" w:hAnsi="Times New Roman"/>
          <w:sz w:val="24"/>
          <w:szCs w:val="24"/>
          <w:lang w:val="kk-KZ"/>
        </w:rPr>
        <w:t xml:space="preserve">мәселесі </w:t>
      </w:r>
      <w:r w:rsidR="00C71652">
        <w:rPr>
          <w:rFonts w:ascii="Times New Roman" w:hAnsi="Times New Roman"/>
          <w:sz w:val="24"/>
          <w:szCs w:val="24"/>
          <w:lang w:val="kk-KZ"/>
        </w:rPr>
        <w:t>бұқаралық ақпарат құралдарының,</w:t>
      </w:r>
      <w:r w:rsidR="00C71652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0C3C1A">
        <w:rPr>
          <w:rFonts w:ascii="Times New Roman" w:hAnsi="Times New Roman"/>
          <w:sz w:val="24"/>
          <w:szCs w:val="24"/>
          <w:lang w:val="kk-KZ"/>
        </w:rPr>
        <w:t>бизнес-қоғамдастық тарапынан орташа қызығушылық тудыруы мүмкін екенін ескере отырып</w:t>
      </w:r>
      <w:r w:rsidRPr="000C3C1A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0C3C1A">
        <w:rPr>
          <w:rFonts w:ascii="Times New Roman" w:hAnsi="Times New Roman"/>
          <w:sz w:val="24"/>
          <w:szCs w:val="24"/>
          <w:lang w:val="kk-KZ"/>
        </w:rPr>
        <w:t>Қазақстан Республикасының жаңа Салық кодексі бойынша ақпараттық-ағарту жұмыстарын жүргізу жөніндегі медиа-жоспарға сәйкес</w:t>
      </w:r>
      <w:r w:rsidR="00C71652">
        <w:rPr>
          <w:rFonts w:ascii="Times New Roman" w:hAnsi="Times New Roman"/>
          <w:sz w:val="24"/>
          <w:szCs w:val="24"/>
          <w:lang w:val="kk-KZ"/>
        </w:rPr>
        <w:t>, 2025 жылғы тамыз айында</w:t>
      </w:r>
      <w:r w:rsidRPr="000C3C1A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0C3C1A">
        <w:rPr>
          <w:rFonts w:ascii="Times New Roman" w:hAnsi="Times New Roman"/>
          <w:sz w:val="24"/>
          <w:szCs w:val="24"/>
          <w:lang w:val="kk-KZ"/>
        </w:rPr>
        <w:t>Қазақстан</w:t>
      </w:r>
      <w:r>
        <w:rPr>
          <w:rFonts w:ascii="Times New Roman" w:hAnsi="Times New Roman"/>
          <w:sz w:val="24"/>
          <w:szCs w:val="24"/>
          <w:lang w:val="kk-KZ"/>
        </w:rPr>
        <w:t xml:space="preserve"> Республикасы Қаржы министрлігінің Мемлекеттік кірістер комитеті </w:t>
      </w:r>
      <w:r w:rsidR="00140D8E" w:rsidRPr="00140D8E">
        <w:rPr>
          <w:rFonts w:ascii="Times New Roman" w:hAnsi="Times New Roman"/>
          <w:sz w:val="24"/>
          <w:szCs w:val="24"/>
          <w:lang w:val="kk-KZ"/>
        </w:rPr>
        <w:t>(</w:t>
      </w:r>
      <w:r w:rsidR="00140D8E">
        <w:rPr>
          <w:rFonts w:ascii="Times New Roman" w:hAnsi="Times New Roman"/>
          <w:sz w:val="24"/>
          <w:szCs w:val="24"/>
          <w:lang w:val="kk-KZ"/>
        </w:rPr>
        <w:t>бұдан әрі - Комите</w:t>
      </w:r>
      <w:r w:rsidR="00140D8E" w:rsidRPr="00140D8E">
        <w:rPr>
          <w:rFonts w:ascii="Times New Roman" w:hAnsi="Times New Roman"/>
          <w:sz w:val="24"/>
          <w:szCs w:val="24"/>
          <w:lang w:val="kk-KZ"/>
        </w:rPr>
        <w:t>)</w:t>
      </w:r>
      <w:r w:rsidR="00140D8E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қызметкерлерімен Салық кодексі нормаларын осы мәселе бойынша салық төлеушілерге түсіндіру жөнінде көшпелі семинарлар өткізу</w:t>
      </w:r>
      <w:r w:rsidRPr="000C3C1A">
        <w:rPr>
          <w:rFonts w:ascii="Times New Roman" w:hAnsi="Times New Roman"/>
          <w:sz w:val="24"/>
          <w:szCs w:val="24"/>
          <w:lang w:val="kk-KZ"/>
        </w:rPr>
        <w:t xml:space="preserve"> жоспарланған.</w:t>
      </w:r>
    </w:p>
    <w:p w:rsidR="000C3C1A" w:rsidRDefault="000C3C1A" w:rsidP="000C3C1A">
      <w:pPr>
        <w:tabs>
          <w:tab w:val="left" w:pos="2235"/>
        </w:tabs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0C3C1A">
        <w:rPr>
          <w:rFonts w:ascii="Times New Roman" w:hAnsi="Times New Roman"/>
          <w:sz w:val="24"/>
          <w:szCs w:val="24"/>
          <w:lang w:val="kk-KZ"/>
        </w:rPr>
        <w:t xml:space="preserve">Сондай-ақ, 2025 жылдың қараша айында </w:t>
      </w:r>
      <w:r w:rsidR="00C71652">
        <w:rPr>
          <w:rFonts w:ascii="Times New Roman" w:hAnsi="Times New Roman"/>
          <w:sz w:val="24"/>
          <w:szCs w:val="24"/>
          <w:lang w:val="kk-KZ"/>
        </w:rPr>
        <w:t>Комитетт</w:t>
      </w:r>
      <w:r w:rsidRPr="000C3C1A">
        <w:rPr>
          <w:rFonts w:ascii="Times New Roman" w:hAnsi="Times New Roman"/>
          <w:sz w:val="24"/>
          <w:szCs w:val="24"/>
          <w:lang w:val="kk-KZ"/>
        </w:rPr>
        <w:t>ің әлеу</w:t>
      </w:r>
      <w:r w:rsidR="00C71652">
        <w:rPr>
          <w:rFonts w:ascii="Times New Roman" w:hAnsi="Times New Roman"/>
          <w:sz w:val="24"/>
          <w:szCs w:val="24"/>
          <w:lang w:val="kk-KZ"/>
        </w:rPr>
        <w:t>меттік желілерінде (Instagram) С</w:t>
      </w:r>
      <w:r w:rsidRPr="000C3C1A">
        <w:rPr>
          <w:rFonts w:ascii="Times New Roman" w:hAnsi="Times New Roman"/>
          <w:sz w:val="24"/>
          <w:szCs w:val="24"/>
          <w:lang w:val="kk-KZ"/>
        </w:rPr>
        <w:t>алықтық әкімшілендіру департаменті қосылған құн салығын әкімшілендіру басқармасының басшысы Е. С. Әзімшайық тікелей эфир өткізуді</w:t>
      </w:r>
      <w:r w:rsidR="00C71652">
        <w:rPr>
          <w:rFonts w:ascii="Times New Roman" w:hAnsi="Times New Roman"/>
          <w:sz w:val="24"/>
          <w:szCs w:val="24"/>
          <w:lang w:val="kk-KZ"/>
        </w:rPr>
        <w:t>, ресми сайттарда, әлеуметтік желілерде жарияланымдар орналастыруды</w:t>
      </w:r>
      <w:r w:rsidRPr="000C3C1A">
        <w:rPr>
          <w:rFonts w:ascii="Times New Roman" w:hAnsi="Times New Roman"/>
          <w:sz w:val="24"/>
          <w:szCs w:val="24"/>
          <w:lang w:val="kk-KZ"/>
        </w:rPr>
        <w:t xml:space="preserve"> жоспарлап отыр.</w:t>
      </w:r>
    </w:p>
    <w:p w:rsidR="00CD563B" w:rsidRPr="00157514" w:rsidRDefault="00CD563B" w:rsidP="00CD563B">
      <w:pPr>
        <w:pStyle w:val="a4"/>
        <w:numPr>
          <w:ilvl w:val="0"/>
          <w:numId w:val="1"/>
        </w:numPr>
        <w:tabs>
          <w:tab w:val="left" w:pos="2235"/>
        </w:tabs>
        <w:rPr>
          <w:rFonts w:ascii="Times New Roman" w:hAnsi="Times New Roman"/>
          <w:b/>
          <w:sz w:val="24"/>
          <w:szCs w:val="24"/>
        </w:rPr>
      </w:pPr>
      <w:proofErr w:type="spellStart"/>
      <w:r w:rsidRPr="00157514">
        <w:rPr>
          <w:rFonts w:ascii="Times New Roman" w:hAnsi="Times New Roman"/>
          <w:b/>
          <w:sz w:val="24"/>
          <w:szCs w:val="24"/>
        </w:rPr>
        <w:t>Басқа</w:t>
      </w:r>
      <w:proofErr w:type="spellEnd"/>
      <w:r w:rsidRPr="0015751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57514">
        <w:rPr>
          <w:rFonts w:ascii="Times New Roman" w:hAnsi="Times New Roman"/>
          <w:b/>
          <w:sz w:val="24"/>
          <w:szCs w:val="24"/>
        </w:rPr>
        <w:t>салдарларды</w:t>
      </w:r>
      <w:proofErr w:type="spellEnd"/>
      <w:r w:rsidRPr="0015751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57514">
        <w:rPr>
          <w:rFonts w:ascii="Times New Roman" w:hAnsi="Times New Roman"/>
          <w:b/>
          <w:sz w:val="24"/>
          <w:szCs w:val="24"/>
        </w:rPr>
        <w:t>бағалау</w:t>
      </w:r>
      <w:proofErr w:type="spellEnd"/>
      <w:r w:rsidRPr="00157514">
        <w:rPr>
          <w:rFonts w:ascii="Times New Roman" w:hAnsi="Times New Roman"/>
          <w:b/>
          <w:sz w:val="24"/>
          <w:szCs w:val="24"/>
        </w:rPr>
        <w:t>:</w:t>
      </w:r>
    </w:p>
    <w:p w:rsidR="00CD563B" w:rsidRDefault="00C71652" w:rsidP="00CD563B">
      <w:pPr>
        <w:tabs>
          <w:tab w:val="left" w:pos="2235"/>
        </w:tabs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C71652">
        <w:rPr>
          <w:rFonts w:ascii="Times New Roman" w:hAnsi="Times New Roman"/>
          <w:sz w:val="24"/>
          <w:szCs w:val="24"/>
          <w:lang w:val="kk-KZ"/>
        </w:rPr>
        <w:t>Жобаны қабылдау теріс әлеуметтік-экономикалық, құқықтық және (немесе) өзге де салдарға әкеп соқпайды, сондай-ақ ұлттық қауіпсіздікті қамтамасыз етуге әсер етпейді.</w:t>
      </w:r>
      <w:bookmarkStart w:id="0" w:name="_GoBack"/>
      <w:bookmarkEnd w:id="0"/>
    </w:p>
    <w:p w:rsidR="00C71652" w:rsidRDefault="00C71652" w:rsidP="00CD563B">
      <w:pPr>
        <w:tabs>
          <w:tab w:val="left" w:pos="2235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D563B" w:rsidRPr="00157514" w:rsidRDefault="00CD563B" w:rsidP="00CD563B">
      <w:pPr>
        <w:tabs>
          <w:tab w:val="left" w:pos="2235"/>
        </w:tabs>
        <w:ind w:firstLine="709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157514">
        <w:rPr>
          <w:rFonts w:ascii="Times New Roman" w:hAnsi="Times New Roman"/>
          <w:sz w:val="24"/>
          <w:szCs w:val="24"/>
        </w:rPr>
        <w:br/>
      </w:r>
      <w:r w:rsidRPr="00157514">
        <w:rPr>
          <w:rFonts w:ascii="Times New Roman" w:hAnsi="Times New Roman"/>
          <w:sz w:val="24"/>
          <w:szCs w:val="24"/>
        </w:rPr>
        <w:br/>
      </w:r>
      <w:r w:rsidRPr="00157514">
        <w:rPr>
          <w:rFonts w:ascii="Times New Roman" w:hAnsi="Times New Roman"/>
          <w:b/>
          <w:sz w:val="24"/>
          <w:szCs w:val="24"/>
          <w:lang w:val="kk-KZ"/>
        </w:rPr>
        <w:t xml:space="preserve">          Қазақстан Республикасының</w:t>
      </w:r>
    </w:p>
    <w:p w:rsidR="00DA52DE" w:rsidRPr="001D502C" w:rsidRDefault="00CD563B" w:rsidP="001D502C">
      <w:pPr>
        <w:tabs>
          <w:tab w:val="left" w:pos="2235"/>
        </w:tabs>
        <w:ind w:left="709"/>
        <w:rPr>
          <w:rFonts w:ascii="Times New Roman" w:hAnsi="Times New Roman"/>
          <w:b/>
          <w:sz w:val="24"/>
          <w:szCs w:val="24"/>
          <w:lang w:val="kk-KZ"/>
        </w:rPr>
      </w:pPr>
      <w:proofErr w:type="spellStart"/>
      <w:r w:rsidRPr="00157514">
        <w:rPr>
          <w:rFonts w:ascii="Times New Roman" w:hAnsi="Times New Roman"/>
          <w:b/>
          <w:sz w:val="24"/>
          <w:szCs w:val="24"/>
        </w:rPr>
        <w:t>Қаржы</w:t>
      </w:r>
      <w:proofErr w:type="spellEnd"/>
      <w:r w:rsidRPr="0015751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57514">
        <w:rPr>
          <w:rFonts w:ascii="Times New Roman" w:hAnsi="Times New Roman"/>
          <w:b/>
          <w:sz w:val="24"/>
          <w:szCs w:val="24"/>
        </w:rPr>
        <w:t>министрі</w:t>
      </w:r>
      <w:proofErr w:type="spellEnd"/>
      <w:r w:rsidRPr="0015751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М. </w:t>
      </w:r>
      <w:proofErr w:type="spellStart"/>
      <w:r w:rsidRPr="00157514">
        <w:rPr>
          <w:rFonts w:ascii="Times New Roman" w:hAnsi="Times New Roman"/>
          <w:b/>
          <w:sz w:val="24"/>
          <w:szCs w:val="24"/>
        </w:rPr>
        <w:t>Такиев</w:t>
      </w:r>
      <w:proofErr w:type="spellEnd"/>
    </w:p>
    <w:sectPr w:rsidR="00DA52DE" w:rsidRPr="001D502C" w:rsidSect="00DA52DE">
      <w:pgSz w:w="12240" w:h="15840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921DFB"/>
    <w:multiLevelType w:val="hybridMultilevel"/>
    <w:tmpl w:val="1FD22D70"/>
    <w:lvl w:ilvl="0" w:tplc="643E1B42">
      <w:start w:val="1"/>
      <w:numFmt w:val="decimal"/>
      <w:lvlText w:val="%1."/>
      <w:lvlJc w:val="left"/>
      <w:pPr>
        <w:ind w:left="1204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DC6186C"/>
    <w:multiLevelType w:val="hybridMultilevel"/>
    <w:tmpl w:val="F0048EDA"/>
    <w:lvl w:ilvl="0" w:tplc="E020D3B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7E3"/>
    <w:rsid w:val="0008790E"/>
    <w:rsid w:val="000B4D48"/>
    <w:rsid w:val="000C3C1A"/>
    <w:rsid w:val="00140D8E"/>
    <w:rsid w:val="00157514"/>
    <w:rsid w:val="00176D70"/>
    <w:rsid w:val="00197348"/>
    <w:rsid w:val="001D502C"/>
    <w:rsid w:val="00212303"/>
    <w:rsid w:val="00230871"/>
    <w:rsid w:val="00252353"/>
    <w:rsid w:val="002B42B6"/>
    <w:rsid w:val="003043D2"/>
    <w:rsid w:val="00330599"/>
    <w:rsid w:val="003327E3"/>
    <w:rsid w:val="00384268"/>
    <w:rsid w:val="003871DA"/>
    <w:rsid w:val="003E12CC"/>
    <w:rsid w:val="004A3FAE"/>
    <w:rsid w:val="004E08B3"/>
    <w:rsid w:val="005737A5"/>
    <w:rsid w:val="00596D66"/>
    <w:rsid w:val="006332C3"/>
    <w:rsid w:val="007252FF"/>
    <w:rsid w:val="00752B09"/>
    <w:rsid w:val="0079346F"/>
    <w:rsid w:val="00860741"/>
    <w:rsid w:val="00883E03"/>
    <w:rsid w:val="008B2F0A"/>
    <w:rsid w:val="00A70733"/>
    <w:rsid w:val="00AA09F6"/>
    <w:rsid w:val="00B8451E"/>
    <w:rsid w:val="00BC54C4"/>
    <w:rsid w:val="00C632E6"/>
    <w:rsid w:val="00C71652"/>
    <w:rsid w:val="00CD563B"/>
    <w:rsid w:val="00D13054"/>
    <w:rsid w:val="00D9109D"/>
    <w:rsid w:val="00DA52DE"/>
    <w:rsid w:val="00DB542B"/>
    <w:rsid w:val="00E42793"/>
    <w:rsid w:val="00E96556"/>
    <w:rsid w:val="00F03A48"/>
    <w:rsid w:val="00FE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9EAC1"/>
  <w15:chartTrackingRefBased/>
  <w15:docId w15:val="{2B3768B5-0FB8-46C1-8BC4-84743844B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2DE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A52DE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List Paragraph"/>
    <w:basedOn w:val="a"/>
    <w:uiPriority w:val="34"/>
    <w:qFormat/>
    <w:rsid w:val="00DA52D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5235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52353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4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2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Асель Сапаева Дженгишовна</dc:creator>
  <cp:keywords/>
  <dc:description/>
  <cp:lastModifiedBy>Досова Мадира Жолынбекқызы</cp:lastModifiedBy>
  <cp:revision>8</cp:revision>
  <cp:lastPrinted>2025-07-28T12:43:00Z</cp:lastPrinted>
  <dcterms:created xsi:type="dcterms:W3CDTF">2025-08-07T07:30:00Z</dcterms:created>
  <dcterms:modified xsi:type="dcterms:W3CDTF">2025-08-11T05:23:00Z</dcterms:modified>
</cp:coreProperties>
</file>